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33543" w14:textId="77777777" w:rsidR="003A0E5B" w:rsidRPr="009D4912" w:rsidRDefault="003A0E5B" w:rsidP="003A0E5B">
      <w:pPr>
        <w:pStyle w:val="Header"/>
        <w:jc w:val="center"/>
        <w:rPr>
          <w:b/>
          <w:sz w:val="28"/>
        </w:rPr>
      </w:pPr>
      <w:r w:rsidRPr="009D4912">
        <w:rPr>
          <w:b/>
          <w:sz w:val="28"/>
        </w:rPr>
        <w:t xml:space="preserve">Online Learning Policy </w:t>
      </w:r>
    </w:p>
    <w:p w14:paraId="674F17BB" w14:textId="604E40FD" w:rsidR="003A0E5B" w:rsidRDefault="003A0E5B" w:rsidP="00913B27">
      <w:pPr>
        <w:spacing w:before="120" w:after="120" w:line="240" w:lineRule="auto"/>
        <w:rPr>
          <w:b/>
        </w:rPr>
      </w:pPr>
    </w:p>
    <w:p w14:paraId="3E7A9F1C" w14:textId="5BABC270" w:rsidR="00913B27" w:rsidRDefault="00913B27" w:rsidP="00913B27">
      <w:pPr>
        <w:spacing w:before="120" w:after="120" w:line="240" w:lineRule="auto"/>
        <w:rPr>
          <w:b/>
        </w:rPr>
      </w:pPr>
      <w:r>
        <w:rPr>
          <w:b/>
        </w:rPr>
        <w:t>Introduction</w:t>
      </w:r>
    </w:p>
    <w:p w14:paraId="7DB51598" w14:textId="129595A6" w:rsidR="00913B27" w:rsidRDefault="00913B27" w:rsidP="003A0E5B">
      <w:pPr>
        <w:spacing w:before="120" w:after="120"/>
      </w:pPr>
      <w:r>
        <w:t xml:space="preserve">Blackburn with Darwen Adult Learning works closely with adults, some of whom </w:t>
      </w:r>
      <w:r w:rsidR="004841A5">
        <w:t>are</w:t>
      </w:r>
      <w:r>
        <w:t xml:space="preserve"> vulnerable.  We bel</w:t>
      </w:r>
      <w:r w:rsidR="009D4912">
        <w:t xml:space="preserve">ieve that every adult </w:t>
      </w:r>
      <w:r w:rsidR="004841A5">
        <w:t>has</w:t>
      </w:r>
      <w:r w:rsidR="009D4912">
        <w:t xml:space="preserve"> the right to access high quality teaching and learning whether online or in a classroom setting.</w:t>
      </w:r>
      <w:r>
        <w:t xml:space="preserve">  </w:t>
      </w:r>
      <w:r w:rsidR="003A0E5B">
        <w:t xml:space="preserve">                </w:t>
      </w:r>
    </w:p>
    <w:p w14:paraId="09368475" w14:textId="77777777" w:rsidR="00913B27" w:rsidRDefault="00913B27" w:rsidP="003A0E5B">
      <w:pPr>
        <w:autoSpaceDE w:val="0"/>
        <w:autoSpaceDN w:val="0"/>
        <w:adjustRightInd w:val="0"/>
        <w:spacing w:before="120" w:after="120" w:line="240" w:lineRule="auto"/>
        <w:rPr>
          <w:rFonts w:cs="Arial"/>
        </w:rPr>
      </w:pPr>
      <w:r>
        <w:rPr>
          <w:rFonts w:eastAsia="Times New Roman" w:cs="Arial"/>
          <w:lang w:eastAsia="en-GB"/>
        </w:rPr>
        <w:t>This policy</w:t>
      </w:r>
      <w:r>
        <w:rPr>
          <w:rFonts w:cs="Arial"/>
        </w:rPr>
        <w:t xml:space="preserve"> sets out the expectations of staff, learners and any other relevant person relating to </w:t>
      </w:r>
      <w:r w:rsidR="009D4912">
        <w:rPr>
          <w:rFonts w:cs="Arial"/>
        </w:rPr>
        <w:t>online learning</w:t>
      </w:r>
      <w:r>
        <w:rPr>
          <w:rFonts w:cs="Arial"/>
        </w:rPr>
        <w:t>.  It applies to all learners across our provision and all staff are expected to read, understand and adhere to this policy and related procedures.</w:t>
      </w:r>
    </w:p>
    <w:p w14:paraId="672A6659" w14:textId="77777777" w:rsidR="00913B27" w:rsidRDefault="00913B27" w:rsidP="00913B27">
      <w:pPr>
        <w:autoSpaceDE w:val="0"/>
        <w:autoSpaceDN w:val="0"/>
        <w:adjustRightInd w:val="0"/>
        <w:spacing w:after="0" w:line="240" w:lineRule="auto"/>
        <w:rPr>
          <w:rFonts w:eastAsia="Times New Roman" w:cs="Arial"/>
          <w:lang w:eastAsia="en-GB"/>
        </w:rPr>
      </w:pPr>
    </w:p>
    <w:p w14:paraId="5DECFE5C" w14:textId="77777777" w:rsidR="00913B27" w:rsidRDefault="00913B27" w:rsidP="003A0E5B">
      <w:pPr>
        <w:spacing w:before="120" w:after="120" w:line="240" w:lineRule="auto"/>
        <w:rPr>
          <w:b/>
        </w:rPr>
      </w:pPr>
      <w:r>
        <w:rPr>
          <w:b/>
        </w:rPr>
        <w:t>Context</w:t>
      </w:r>
    </w:p>
    <w:p w14:paraId="46CBCD35" w14:textId="5B44CD13" w:rsidR="00913B27" w:rsidRDefault="00913B27" w:rsidP="003A0E5B">
      <w:pPr>
        <w:spacing w:before="120" w:after="120"/>
      </w:pPr>
      <w:r>
        <w:t>As part of the Adult</w:t>
      </w:r>
      <w:r w:rsidR="65C19172">
        <w:t xml:space="preserve"> Services</w:t>
      </w:r>
      <w:r>
        <w:t xml:space="preserve"> and Prevention </w:t>
      </w:r>
      <w:r w:rsidR="009D4912">
        <w:t>Department within the council, t</w:t>
      </w:r>
      <w:r>
        <w:t xml:space="preserve">he Adult Learning Service has </w:t>
      </w:r>
      <w:r w:rsidR="009D4912">
        <w:t xml:space="preserve">a responsibility to ensure the safety of our learners in class and online. </w:t>
      </w:r>
      <w:r w:rsidR="004F1583">
        <w:t xml:space="preserve"> This policy sets out how learners and staff are expected to conduct high quality teaching and learning in a safe online platform. </w:t>
      </w:r>
    </w:p>
    <w:p w14:paraId="5A3E4C68" w14:textId="77777777" w:rsidR="00913B27" w:rsidRDefault="00913B27" w:rsidP="003A0E5B">
      <w:pPr>
        <w:spacing w:before="120" w:after="120"/>
      </w:pPr>
      <w:r>
        <w:t>Blackburn with Darwen Adult Learning recognises its responsibilities in providing staff and learners the necessary information and guidance to ensure that people remain and feel safe at all times.</w:t>
      </w:r>
    </w:p>
    <w:p w14:paraId="0A37501D" w14:textId="77777777" w:rsidR="00913B27" w:rsidRDefault="00913B27" w:rsidP="00913B27">
      <w:pPr>
        <w:spacing w:after="0" w:line="240" w:lineRule="auto"/>
      </w:pPr>
    </w:p>
    <w:p w14:paraId="0338BD12" w14:textId="77777777" w:rsidR="00913B27" w:rsidRDefault="00913B27" w:rsidP="00913B27">
      <w:pPr>
        <w:spacing w:after="120" w:line="240" w:lineRule="auto"/>
        <w:rPr>
          <w:b/>
        </w:rPr>
      </w:pPr>
      <w:r>
        <w:rPr>
          <w:b/>
        </w:rPr>
        <w:t>Purpose of the Policy</w:t>
      </w:r>
    </w:p>
    <w:p w14:paraId="1F5108C1" w14:textId="77777777" w:rsidR="00913B27" w:rsidRDefault="00913B27" w:rsidP="00913B27">
      <w:pPr>
        <w:spacing w:before="120" w:after="120" w:line="240" w:lineRule="auto"/>
        <w:rPr>
          <w:rFonts w:eastAsia="Times New Roman" w:cs="Arial"/>
          <w:lang w:eastAsia="en-GB"/>
        </w:rPr>
      </w:pPr>
      <w:r>
        <w:rPr>
          <w:rFonts w:eastAsia="Times New Roman" w:cs="Arial"/>
          <w:lang w:eastAsia="en-GB"/>
        </w:rPr>
        <w:t>The purpose of this policy is to:</w:t>
      </w:r>
    </w:p>
    <w:p w14:paraId="61017080" w14:textId="77777777" w:rsidR="00913B27" w:rsidRDefault="00913B27" w:rsidP="003A0E5B">
      <w:pPr>
        <w:pStyle w:val="ListParagraph"/>
        <w:numPr>
          <w:ilvl w:val="0"/>
          <w:numId w:val="3"/>
        </w:numPr>
        <w:spacing w:before="60" w:after="60" w:line="240" w:lineRule="auto"/>
        <w:ind w:left="567" w:right="-755" w:hanging="357"/>
        <w:rPr>
          <w:rFonts w:eastAsia="Times New Roman" w:cs="Arial"/>
          <w:lang w:eastAsia="en-GB"/>
        </w:rPr>
      </w:pPr>
      <w:r>
        <w:rPr>
          <w:rFonts w:eastAsia="Times New Roman" w:cs="Arial"/>
          <w:lang w:eastAsia="en-GB"/>
        </w:rPr>
        <w:t xml:space="preserve">Clarify the roles, responsibilities and expectations of Adult Learning staff in relation to </w:t>
      </w:r>
      <w:r w:rsidR="009D4912">
        <w:rPr>
          <w:rFonts w:eastAsia="Times New Roman" w:cs="Arial"/>
          <w:lang w:eastAsia="en-GB"/>
        </w:rPr>
        <w:t xml:space="preserve">online learning. </w:t>
      </w:r>
    </w:p>
    <w:p w14:paraId="56864FE1" w14:textId="77777777" w:rsidR="00913B27" w:rsidRPr="00CD787C" w:rsidRDefault="00913B27" w:rsidP="003A0E5B">
      <w:pPr>
        <w:pStyle w:val="ListParagraph"/>
        <w:numPr>
          <w:ilvl w:val="0"/>
          <w:numId w:val="3"/>
        </w:numPr>
        <w:spacing w:before="60" w:after="60" w:line="240" w:lineRule="auto"/>
        <w:ind w:left="567" w:right="-755" w:hanging="357"/>
        <w:rPr>
          <w:rFonts w:eastAsia="Times New Roman" w:cs="Arial"/>
          <w:lang w:eastAsia="en-GB"/>
        </w:rPr>
      </w:pPr>
      <w:r w:rsidRPr="103A08F6">
        <w:rPr>
          <w:rFonts w:eastAsia="Times New Roman" w:cs="Arial"/>
          <w:lang w:eastAsia="en-GB"/>
        </w:rPr>
        <w:t xml:space="preserve">Clarify the responsibilities and expectations of learners, and others, in relation to </w:t>
      </w:r>
      <w:r w:rsidR="009D4912" w:rsidRPr="103A08F6">
        <w:rPr>
          <w:rFonts w:eastAsia="Times New Roman" w:cs="Arial"/>
          <w:lang w:eastAsia="en-GB"/>
        </w:rPr>
        <w:t xml:space="preserve">online learning. </w:t>
      </w:r>
    </w:p>
    <w:p w14:paraId="02EB378F" w14:textId="77777777" w:rsidR="009071CB" w:rsidRDefault="009071CB" w:rsidP="009D4912">
      <w:pPr>
        <w:spacing w:after="120" w:line="240" w:lineRule="auto"/>
        <w:rPr>
          <w:b/>
        </w:rPr>
      </w:pPr>
    </w:p>
    <w:p w14:paraId="36AFCAEB" w14:textId="77777777" w:rsidR="003A0E5B" w:rsidRDefault="003A0E5B" w:rsidP="103A08F6">
      <w:pPr>
        <w:spacing w:after="120" w:line="240" w:lineRule="auto"/>
        <w:rPr>
          <w:b/>
          <w:bCs/>
          <w:u w:val="single"/>
        </w:rPr>
      </w:pPr>
    </w:p>
    <w:p w14:paraId="7C9CDC8F" w14:textId="5E4275D8" w:rsidR="009D4912" w:rsidRPr="003A0E5B" w:rsidRDefault="009D4912" w:rsidP="103A08F6">
      <w:pPr>
        <w:spacing w:after="120" w:line="240" w:lineRule="auto"/>
        <w:rPr>
          <w:b/>
          <w:bCs/>
          <w:sz w:val="24"/>
          <w:szCs w:val="24"/>
        </w:rPr>
      </w:pPr>
      <w:r w:rsidRPr="003A0E5B">
        <w:rPr>
          <w:b/>
          <w:bCs/>
          <w:sz w:val="24"/>
          <w:szCs w:val="24"/>
        </w:rPr>
        <w:t>Policy Details</w:t>
      </w:r>
    </w:p>
    <w:p w14:paraId="20574638" w14:textId="77777777" w:rsidR="009D4912" w:rsidRPr="009D4912" w:rsidRDefault="008C006C" w:rsidP="009D4912">
      <w:pPr>
        <w:spacing w:after="120" w:line="240" w:lineRule="auto"/>
        <w:rPr>
          <w:b/>
        </w:rPr>
      </w:pPr>
      <w:r w:rsidRPr="009D4912">
        <w:rPr>
          <w:b/>
        </w:rPr>
        <w:t xml:space="preserve">Location </w:t>
      </w:r>
    </w:p>
    <w:p w14:paraId="6780EFD2" w14:textId="655784F4" w:rsidR="008C006C" w:rsidRPr="009D4912" w:rsidRDefault="008C006C" w:rsidP="003A0E5B">
      <w:pPr>
        <w:spacing w:after="120" w:line="240" w:lineRule="auto"/>
      </w:pPr>
      <w:r w:rsidRPr="009D4912">
        <w:t xml:space="preserve">Learners and staff should consider where they are located when they join virtual classrooms. Where possible </w:t>
      </w:r>
      <w:r w:rsidR="00CD787C">
        <w:t>in the interest of safeguarding</w:t>
      </w:r>
      <w:r w:rsidR="00C5219A">
        <w:t>,</w:t>
      </w:r>
      <w:r w:rsidR="00CD787C">
        <w:t xml:space="preserve"> </w:t>
      </w:r>
      <w:r w:rsidRPr="009D4912">
        <w:t>individuals should not join virtual sessions from their bedroom</w:t>
      </w:r>
      <w:r w:rsidR="00CD787C">
        <w:t xml:space="preserve"> or with personal deta</w:t>
      </w:r>
      <w:r w:rsidR="006C4DA5">
        <w:t xml:space="preserve">ils </w:t>
      </w:r>
      <w:r w:rsidR="00CD787C">
        <w:t xml:space="preserve">in sight. </w:t>
      </w:r>
      <w:r w:rsidR="00CF4223">
        <w:t xml:space="preserve">This is a learning </w:t>
      </w:r>
      <w:r w:rsidR="00D20128">
        <w:t>environment</w:t>
      </w:r>
      <w:r w:rsidR="00CF4223">
        <w:t xml:space="preserve"> so learners and tutors should ensure they are able to participate with minimal interruption as in a real classroom. </w:t>
      </w:r>
    </w:p>
    <w:p w14:paraId="09309336" w14:textId="77777777" w:rsidR="003A0E5B" w:rsidRDefault="003A0E5B" w:rsidP="003A0E5B">
      <w:pPr>
        <w:spacing w:after="0" w:line="240" w:lineRule="auto"/>
        <w:rPr>
          <w:b/>
        </w:rPr>
      </w:pPr>
    </w:p>
    <w:p w14:paraId="6B72480A" w14:textId="11085EFC" w:rsidR="008C006C" w:rsidRDefault="008C006C" w:rsidP="003A0E5B">
      <w:pPr>
        <w:spacing w:after="120" w:line="240" w:lineRule="auto"/>
        <w:rPr>
          <w:b/>
        </w:rPr>
      </w:pPr>
      <w:r w:rsidRPr="00CD787C">
        <w:rPr>
          <w:b/>
        </w:rPr>
        <w:t xml:space="preserve">Dress code </w:t>
      </w:r>
    </w:p>
    <w:p w14:paraId="1CA45C3C" w14:textId="56C56A06" w:rsidR="00CD787C" w:rsidRDefault="00CD787C" w:rsidP="003A0E5B">
      <w:pPr>
        <w:spacing w:before="120" w:after="120" w:line="240" w:lineRule="auto"/>
      </w:pPr>
      <w:r>
        <w:t>Learners and staff should dress as they would to attend classroom based learning, therefore nightwear is not appropriate atti</w:t>
      </w:r>
      <w:r w:rsidR="006C4DA5">
        <w:t xml:space="preserve">re and should not be worn to any live </w:t>
      </w:r>
      <w:r>
        <w:t xml:space="preserve">online learning session. </w:t>
      </w:r>
      <w:r w:rsidR="008C006C" w:rsidRPr="009D4912">
        <w:t> </w:t>
      </w:r>
    </w:p>
    <w:p w14:paraId="41C8F396" w14:textId="77777777" w:rsidR="009071CB" w:rsidRDefault="009071CB" w:rsidP="003A0E5B">
      <w:pPr>
        <w:spacing w:after="0" w:line="240" w:lineRule="auto"/>
        <w:rPr>
          <w:b/>
        </w:rPr>
      </w:pPr>
    </w:p>
    <w:p w14:paraId="17FF7BB8" w14:textId="77777777" w:rsidR="00CD787C" w:rsidRDefault="008C006C" w:rsidP="003A0E5B">
      <w:pPr>
        <w:spacing w:after="120" w:line="240" w:lineRule="auto"/>
      </w:pPr>
      <w:r w:rsidRPr="00CD787C">
        <w:rPr>
          <w:b/>
        </w:rPr>
        <w:t>Language</w:t>
      </w:r>
      <w:r w:rsidR="00CD787C">
        <w:t xml:space="preserve"> </w:t>
      </w:r>
    </w:p>
    <w:p w14:paraId="192E95DB" w14:textId="77777777" w:rsidR="008C006C" w:rsidRPr="009D4912" w:rsidRDefault="00CD787C" w:rsidP="003A0E5B">
      <w:pPr>
        <w:spacing w:before="120" w:after="120" w:line="240" w:lineRule="auto"/>
      </w:pPr>
      <w:r>
        <w:t xml:space="preserve">Learners and staff should use appropriate language and agree this is the class ground rules. Both groups should refrain from the use of swearing, racial, discriminatory or derogative language. </w:t>
      </w:r>
    </w:p>
    <w:p w14:paraId="658D14AE" w14:textId="77777777" w:rsidR="006739F3" w:rsidRDefault="006739F3" w:rsidP="003A0E5B">
      <w:pPr>
        <w:spacing w:after="120" w:line="240" w:lineRule="auto"/>
      </w:pPr>
      <w:r w:rsidRPr="006739F3">
        <w:rPr>
          <w:b/>
        </w:rPr>
        <w:lastRenderedPageBreak/>
        <w:t>Behaviour</w:t>
      </w:r>
      <w:r w:rsidRPr="009D4912">
        <w:t xml:space="preserve"> </w:t>
      </w:r>
    </w:p>
    <w:p w14:paraId="564FBA7A" w14:textId="77777777" w:rsidR="00DC6890" w:rsidRPr="009D4912" w:rsidRDefault="00246164" w:rsidP="003A0E5B">
      <w:pPr>
        <w:spacing w:after="120" w:line="240" w:lineRule="auto"/>
      </w:pPr>
      <w:r>
        <w:t xml:space="preserve">Learners and staff should treat each other with respect, tolerance and patience when in the online learning environment.  </w:t>
      </w:r>
      <w:r w:rsidR="00CF4223">
        <w:t xml:space="preserve">Learners should demonstrate active participation in online learning, discussion and chat as required. </w:t>
      </w:r>
    </w:p>
    <w:p w14:paraId="0D0B940D" w14:textId="77777777" w:rsidR="006739F3" w:rsidRDefault="006739F3" w:rsidP="003A0E5B">
      <w:pPr>
        <w:spacing w:after="120" w:line="240" w:lineRule="auto"/>
        <w:rPr>
          <w:b/>
        </w:rPr>
      </w:pPr>
    </w:p>
    <w:p w14:paraId="18A9CC2D" w14:textId="77777777" w:rsidR="008C006C" w:rsidRDefault="008C006C" w:rsidP="003A0E5B">
      <w:pPr>
        <w:spacing w:after="120" w:line="240" w:lineRule="auto"/>
      </w:pPr>
      <w:r w:rsidRPr="00CD787C">
        <w:rPr>
          <w:b/>
        </w:rPr>
        <w:t xml:space="preserve">Attendance </w:t>
      </w:r>
      <w:r w:rsidR="00CD787C">
        <w:rPr>
          <w:b/>
        </w:rPr>
        <w:t xml:space="preserve">&amp; Punctuality </w:t>
      </w:r>
    </w:p>
    <w:p w14:paraId="68501568" w14:textId="77777777" w:rsidR="004C2EC4" w:rsidRDefault="00CD787C" w:rsidP="003A0E5B">
      <w:pPr>
        <w:spacing w:after="120" w:line="240" w:lineRule="auto"/>
      </w:pPr>
      <w:r>
        <w:t xml:space="preserve">This is covered in the Adult Learning Service’s </w:t>
      </w:r>
      <w:r w:rsidR="00DC6890">
        <w:t>‘</w:t>
      </w:r>
      <w:r>
        <w:t>Managing Learner Attendance</w:t>
      </w:r>
      <w:r w:rsidR="00DC6890">
        <w:t xml:space="preserve"> Policy’, </w:t>
      </w:r>
      <w:r w:rsidR="00A312DA">
        <w:t xml:space="preserve">which should be adhered to for online learning purposes. </w:t>
      </w:r>
    </w:p>
    <w:p w14:paraId="08441EA2" w14:textId="12089325" w:rsidR="00CD787C" w:rsidRPr="00CD787C" w:rsidRDefault="004C2EC4" w:rsidP="003A0E5B">
      <w:pPr>
        <w:spacing w:after="120" w:line="240" w:lineRule="auto"/>
      </w:pPr>
      <w:r>
        <w:t xml:space="preserve">Late arrivals </w:t>
      </w:r>
      <w:r w:rsidR="004F1583">
        <w:t>will</w:t>
      </w:r>
      <w:r w:rsidR="66EB2AB0">
        <w:t xml:space="preserve"> not</w:t>
      </w:r>
      <w:r w:rsidR="004F1583">
        <w:t xml:space="preserve"> be accepted into the</w:t>
      </w:r>
      <w:r w:rsidR="006C4DA5">
        <w:t xml:space="preserve"> live</w:t>
      </w:r>
      <w:r w:rsidR="004F1583">
        <w:t xml:space="preserve"> online learning environment more than </w:t>
      </w:r>
      <w:r w:rsidR="531090D9">
        <w:t>10</w:t>
      </w:r>
      <w:r w:rsidR="004F1583">
        <w:t xml:space="preserve"> minutes after the start time. </w:t>
      </w:r>
    </w:p>
    <w:p w14:paraId="0E27B00A" w14:textId="77777777" w:rsidR="009071CB" w:rsidRDefault="009071CB" w:rsidP="003A0E5B">
      <w:pPr>
        <w:spacing w:after="120" w:line="240" w:lineRule="auto"/>
        <w:rPr>
          <w:b/>
        </w:rPr>
      </w:pPr>
    </w:p>
    <w:p w14:paraId="7162AED6" w14:textId="77777777" w:rsidR="00CD787C" w:rsidRPr="00CD787C" w:rsidRDefault="00CD787C" w:rsidP="003A0E5B">
      <w:pPr>
        <w:spacing w:after="120" w:line="240" w:lineRule="auto"/>
        <w:rPr>
          <w:b/>
        </w:rPr>
      </w:pPr>
      <w:r w:rsidRPr="00CD787C">
        <w:rPr>
          <w:b/>
        </w:rPr>
        <w:t xml:space="preserve">Safeguarding Online </w:t>
      </w:r>
    </w:p>
    <w:p w14:paraId="7B691145" w14:textId="27C17F85" w:rsidR="008C006C" w:rsidRPr="009D4912" w:rsidRDefault="00CD787C" w:rsidP="003A0E5B">
      <w:pPr>
        <w:spacing w:after="120" w:line="240" w:lineRule="auto"/>
      </w:pPr>
      <w:r>
        <w:t xml:space="preserve">Learners and </w:t>
      </w:r>
      <w:r w:rsidR="6EB12672">
        <w:t xml:space="preserve">tutors </w:t>
      </w:r>
      <w:r>
        <w:t>should not share personal d</w:t>
      </w:r>
      <w:r w:rsidR="008C006C">
        <w:t xml:space="preserve">etails </w:t>
      </w:r>
      <w:r w:rsidR="006739F3">
        <w:t>online within the group. Learners should refrain from</w:t>
      </w:r>
      <w:r w:rsidR="008C006C">
        <w:t xml:space="preserve"> </w:t>
      </w:r>
      <w:r w:rsidR="006739F3">
        <w:t>sharing of any personal information with other learners and any communication should be via the tutor</w:t>
      </w:r>
      <w:r w:rsidR="44B9001F">
        <w:t xml:space="preserve">. </w:t>
      </w:r>
      <w:r w:rsidR="095EC887">
        <w:t xml:space="preserve"> Learners</w:t>
      </w:r>
      <w:r w:rsidR="006739F3">
        <w:t xml:space="preserve"> </w:t>
      </w:r>
      <w:r w:rsidR="30613F30">
        <w:t>are able to</w:t>
      </w:r>
      <w:r w:rsidR="001B1C98">
        <w:t xml:space="preserve"> communicate with each other via the platform</w:t>
      </w:r>
      <w:r w:rsidR="7B4E2F8E">
        <w:t xml:space="preserve"> which the tutor will also have sight of and be able to monitor any inappropriate comments, behaviour or sharing of information including images.</w:t>
      </w:r>
    </w:p>
    <w:p w14:paraId="6D05984E" w14:textId="77777777" w:rsidR="00246164" w:rsidRDefault="00DC619F" w:rsidP="003A0E5B">
      <w:pPr>
        <w:spacing w:after="120" w:line="240" w:lineRule="auto"/>
      </w:pPr>
      <w:r>
        <w:t>Tutors</w:t>
      </w:r>
      <w:r w:rsidR="006739F3">
        <w:t xml:space="preserve"> should follow the Adult Learning Service Safeguarding Policy </w:t>
      </w:r>
      <w:r w:rsidR="008C006C" w:rsidRPr="009D4912">
        <w:t>if they are worried about someone or something they witness in an online platform</w:t>
      </w:r>
      <w:r w:rsidR="006739F3">
        <w:t xml:space="preserve">. Learners are able to report </w:t>
      </w:r>
      <w:r w:rsidR="008C006C" w:rsidRPr="009D4912">
        <w:t xml:space="preserve">to </w:t>
      </w:r>
      <w:r w:rsidR="006739F3">
        <w:t xml:space="preserve">their tutor via email if they have </w:t>
      </w:r>
      <w:r w:rsidR="00C5219A">
        <w:t>any concerns or by</w:t>
      </w:r>
      <w:r w:rsidR="006739F3">
        <w:t xml:space="preserve"> contacting the centre. </w:t>
      </w:r>
    </w:p>
    <w:p w14:paraId="471F67D4" w14:textId="77777777" w:rsidR="006739F3" w:rsidRDefault="00DC619F" w:rsidP="003A0E5B">
      <w:pPr>
        <w:spacing w:after="120" w:line="240" w:lineRule="auto"/>
      </w:pPr>
      <w:r>
        <w:t>Tutors</w:t>
      </w:r>
      <w:r w:rsidR="006739F3">
        <w:t xml:space="preserve"> should report any illegal content that might be shared online, both internally within </w:t>
      </w:r>
      <w:r w:rsidR="00C5219A">
        <w:t>our</w:t>
      </w:r>
      <w:r w:rsidR="006739F3">
        <w:t xml:space="preserve"> organisation</w:t>
      </w:r>
      <w:r w:rsidR="00C5219A">
        <w:t xml:space="preserve"> following our Safeguarding Policy</w:t>
      </w:r>
      <w:r w:rsidR="006739F3">
        <w:t xml:space="preserve"> and externally to </w:t>
      </w:r>
      <w:hyperlink r:id="rId7">
        <w:r w:rsidR="00452D90" w:rsidRPr="103A08F6">
          <w:rPr>
            <w:rStyle w:val="Hyperlink"/>
          </w:rPr>
          <w:t>www.reportharmfulcontent.com</w:t>
        </w:r>
      </w:hyperlink>
      <w:r w:rsidR="00452D90">
        <w:t xml:space="preserve"> </w:t>
      </w:r>
    </w:p>
    <w:p w14:paraId="3421B869" w14:textId="7A8B9917" w:rsidR="048D586F" w:rsidRDefault="048D586F" w:rsidP="003A0E5B">
      <w:pPr>
        <w:spacing w:after="120" w:line="240" w:lineRule="auto"/>
      </w:pPr>
      <w:r>
        <w:t>Users can be removed from sessions by the tutor if they sharing inappropriate material in a virtual break-out session</w:t>
      </w:r>
      <w:r w:rsidR="1327FDC4">
        <w:t xml:space="preserve">. </w:t>
      </w:r>
    </w:p>
    <w:p w14:paraId="31F362DA" w14:textId="75B22103" w:rsidR="008C006C" w:rsidRDefault="529FA63B" w:rsidP="003A0E5B">
      <w:pPr>
        <w:spacing w:after="120" w:line="240" w:lineRule="auto"/>
      </w:pPr>
      <w:r>
        <w:t xml:space="preserve">Managers and SDO’s can enter live sessions for quality monitoring and safety purposes. </w:t>
      </w:r>
    </w:p>
    <w:p w14:paraId="7909A427" w14:textId="6135A7C9" w:rsidR="008C006C" w:rsidRDefault="008C006C" w:rsidP="009D4912">
      <w:r>
        <w:t> </w:t>
      </w:r>
    </w:p>
    <w:p w14:paraId="5D859681" w14:textId="77777777" w:rsidR="000F4055" w:rsidRDefault="000F4055" w:rsidP="003A0E5B">
      <w:pPr>
        <w:spacing w:after="120" w:line="240" w:lineRule="auto"/>
        <w:rPr>
          <w:b/>
        </w:rPr>
      </w:pPr>
      <w:r w:rsidRPr="000F4055">
        <w:rPr>
          <w:b/>
        </w:rPr>
        <w:t xml:space="preserve">Health </w:t>
      </w:r>
      <w:r>
        <w:rPr>
          <w:b/>
        </w:rPr>
        <w:t xml:space="preserve">and Safety </w:t>
      </w:r>
    </w:p>
    <w:p w14:paraId="0CAE04E0" w14:textId="77777777" w:rsidR="00DC619F" w:rsidRDefault="00DC619F" w:rsidP="003A0E5B">
      <w:pPr>
        <w:spacing w:after="120" w:line="240" w:lineRule="auto"/>
      </w:pPr>
      <w:r>
        <w:t xml:space="preserve">In addition to the service Health and Safety Policy tutors need to ensure that they carryout safe working practices in all teaching environments including online lessons from their home. </w:t>
      </w:r>
    </w:p>
    <w:p w14:paraId="60061E4C" w14:textId="77777777" w:rsidR="000F4055" w:rsidRDefault="000F4055" w:rsidP="003A0E5B">
      <w:pPr>
        <w:spacing w:after="120" w:line="240" w:lineRule="auto"/>
      </w:pPr>
    </w:p>
    <w:p w14:paraId="460A8624" w14:textId="77777777" w:rsidR="004E0C87" w:rsidRPr="004E0C87" w:rsidRDefault="004E0C87" w:rsidP="003A0E5B">
      <w:pPr>
        <w:spacing w:after="120" w:line="240" w:lineRule="auto"/>
        <w:rPr>
          <w:b/>
        </w:rPr>
      </w:pPr>
      <w:r w:rsidRPr="004E0C87">
        <w:rPr>
          <w:b/>
        </w:rPr>
        <w:t xml:space="preserve">GDPR </w:t>
      </w:r>
    </w:p>
    <w:p w14:paraId="4F3417B1" w14:textId="0D05C0DA" w:rsidR="008C006C" w:rsidRPr="00C5219A" w:rsidRDefault="165B76EF" w:rsidP="003A0E5B">
      <w:pPr>
        <w:spacing w:after="120" w:line="240" w:lineRule="auto"/>
      </w:pPr>
      <w:r>
        <w:t xml:space="preserve">Personal information will be collected using an online enrolment system or via telephone enrolment. Data </w:t>
      </w:r>
      <w:r w:rsidR="008889B3">
        <w:t>will be stored in l</w:t>
      </w:r>
      <w:r w:rsidR="2C08F60C">
        <w:t>ine with GDPR guidance</w:t>
      </w:r>
      <w:r w:rsidR="714197E2">
        <w:t xml:space="preserve"> and policy. </w:t>
      </w:r>
      <w:r w:rsidR="2C08F60C">
        <w:t xml:space="preserve"> </w:t>
      </w:r>
    </w:p>
    <w:p w14:paraId="1B9CBFAD" w14:textId="5EE6E0ED" w:rsidR="008C006C" w:rsidRPr="00C5219A" w:rsidRDefault="2C08F60C" w:rsidP="003A0E5B">
      <w:pPr>
        <w:spacing w:after="120" w:line="240" w:lineRule="auto"/>
      </w:pPr>
      <w:r>
        <w:t xml:space="preserve">Learners will be contacted via email, text message or telephone to confirm attendance. </w:t>
      </w:r>
    </w:p>
    <w:p w14:paraId="44EAFD9C" w14:textId="3A04A447" w:rsidR="00EF64E3" w:rsidRDefault="00DC6890">
      <w:r>
        <w:t xml:space="preserve"> </w:t>
      </w:r>
    </w:p>
    <w:p w14:paraId="74488F17" w14:textId="77777777" w:rsidR="003A0E5B" w:rsidRDefault="003A0E5B" w:rsidP="103A08F6">
      <w:pPr>
        <w:rPr>
          <w:b/>
          <w:bCs/>
          <w:u w:val="single"/>
        </w:rPr>
      </w:pPr>
    </w:p>
    <w:p w14:paraId="6F11C206" w14:textId="77777777" w:rsidR="003A0E5B" w:rsidRDefault="003A0E5B" w:rsidP="103A08F6">
      <w:pPr>
        <w:rPr>
          <w:b/>
          <w:bCs/>
          <w:u w:val="single"/>
        </w:rPr>
      </w:pPr>
    </w:p>
    <w:p w14:paraId="30EE014D" w14:textId="1EA65B85" w:rsidR="00EF64E3" w:rsidRPr="003A0E5B" w:rsidRDefault="00EF64E3" w:rsidP="103A08F6">
      <w:pPr>
        <w:rPr>
          <w:b/>
          <w:bCs/>
          <w:sz w:val="24"/>
          <w:szCs w:val="24"/>
        </w:rPr>
      </w:pPr>
      <w:r w:rsidRPr="003A0E5B">
        <w:rPr>
          <w:b/>
          <w:bCs/>
          <w:sz w:val="24"/>
          <w:szCs w:val="24"/>
        </w:rPr>
        <w:lastRenderedPageBreak/>
        <w:t xml:space="preserve">Course </w:t>
      </w:r>
      <w:r w:rsidR="009071CB" w:rsidRPr="003A0E5B">
        <w:rPr>
          <w:b/>
          <w:bCs/>
          <w:sz w:val="24"/>
          <w:szCs w:val="24"/>
        </w:rPr>
        <w:t>Guidance</w:t>
      </w:r>
      <w:r w:rsidRPr="003A0E5B">
        <w:rPr>
          <w:b/>
          <w:bCs/>
          <w:sz w:val="24"/>
          <w:szCs w:val="24"/>
        </w:rPr>
        <w:t xml:space="preserve"> </w:t>
      </w:r>
    </w:p>
    <w:p w14:paraId="56BB6741" w14:textId="419165BA" w:rsidR="00DE1C22" w:rsidRDefault="00DE1C22" w:rsidP="2BE2661E">
      <w:pPr>
        <w:spacing w:after="120" w:line="240" w:lineRule="auto"/>
        <w:rPr>
          <w:b/>
          <w:bCs/>
        </w:rPr>
      </w:pPr>
      <w:r w:rsidRPr="2BE2661E">
        <w:rPr>
          <w:b/>
          <w:bCs/>
        </w:rPr>
        <w:t xml:space="preserve">Marketing </w:t>
      </w:r>
    </w:p>
    <w:p w14:paraId="3330C325" w14:textId="15112CB4" w:rsidR="00DE1C22" w:rsidRPr="00DE1C22" w:rsidRDefault="00F42FCF" w:rsidP="2BE2661E">
      <w:pPr>
        <w:spacing w:after="120" w:line="240" w:lineRule="auto"/>
      </w:pPr>
      <w:r>
        <w:t>A</w:t>
      </w:r>
      <w:r w:rsidR="00DE1C22">
        <w:t xml:space="preserve">ll courses will be publicised using Eventbrite </w:t>
      </w:r>
      <w:r w:rsidR="00656DC0">
        <w:t xml:space="preserve">where </w:t>
      </w:r>
      <w:r w:rsidR="00DE1C22">
        <w:t xml:space="preserve">learners can book on to any free session, marketing </w:t>
      </w:r>
      <w:r w:rsidR="008A3058">
        <w:t xml:space="preserve">will </w:t>
      </w:r>
      <w:r w:rsidR="00DE1C22">
        <w:t>include</w:t>
      </w:r>
      <w:r>
        <w:t xml:space="preserve"> </w:t>
      </w:r>
      <w:r w:rsidR="008A3058">
        <w:t xml:space="preserve">information </w:t>
      </w:r>
      <w:r>
        <w:t xml:space="preserve">that </w:t>
      </w:r>
      <w:r w:rsidR="008A3058">
        <w:t>the</w:t>
      </w:r>
      <w:r>
        <w:t xml:space="preserve"> session is free to residents of Blackburn with Darwen aged 19+. </w:t>
      </w:r>
      <w:r w:rsidR="008A3058">
        <w:t>Once sessions are full, a waiting list will be collected via Eventbrite. The monitoring of bookings on Eventbrite will be monitored b</w:t>
      </w:r>
      <w:r w:rsidR="78690288">
        <w:t>y the administration team. L</w:t>
      </w:r>
      <w:r w:rsidR="008A3058">
        <w:t>earner details</w:t>
      </w:r>
      <w:r w:rsidR="6B0F1072">
        <w:t xml:space="preserve"> will be</w:t>
      </w:r>
      <w:r w:rsidR="008A3058">
        <w:t xml:space="preserve"> shared with the tutor before the event</w:t>
      </w:r>
      <w:r w:rsidR="68044664">
        <w:t xml:space="preserve">, </w:t>
      </w:r>
      <w:r w:rsidR="008A3058">
        <w:t xml:space="preserve">the link to the </w:t>
      </w:r>
      <w:r w:rsidR="6B320605">
        <w:t xml:space="preserve">online </w:t>
      </w:r>
      <w:r w:rsidR="008A3058">
        <w:t>class to be shared.</w:t>
      </w:r>
    </w:p>
    <w:p w14:paraId="749CC13D" w14:textId="111645F2" w:rsidR="2BE2661E" w:rsidRDefault="2BE2661E" w:rsidP="2BE2661E">
      <w:pPr>
        <w:spacing w:after="120" w:line="240" w:lineRule="auto"/>
        <w:rPr>
          <w:b/>
          <w:bCs/>
        </w:rPr>
      </w:pPr>
    </w:p>
    <w:p w14:paraId="080F7449" w14:textId="6E75079F" w:rsidR="00D34EF0" w:rsidRPr="00323D24" w:rsidRDefault="00D34EF0" w:rsidP="2BE2661E">
      <w:pPr>
        <w:spacing w:after="120" w:line="240" w:lineRule="auto"/>
        <w:rPr>
          <w:b/>
          <w:bCs/>
        </w:rPr>
      </w:pPr>
      <w:r w:rsidRPr="2BE2661E">
        <w:rPr>
          <w:b/>
          <w:bCs/>
        </w:rPr>
        <w:t>Enrolment</w:t>
      </w:r>
    </w:p>
    <w:p w14:paraId="53ECD8A1" w14:textId="481EFAE2" w:rsidR="00D34EF0" w:rsidRDefault="00D34EF0" w:rsidP="00D34EF0">
      <w:pPr>
        <w:spacing w:after="120" w:line="240" w:lineRule="auto"/>
      </w:pPr>
      <w:r>
        <w:t>Learners will enrol via Eventbrite</w:t>
      </w:r>
      <w:r w:rsidR="6AC7A687">
        <w:t xml:space="preserve"> or telephone</w:t>
      </w:r>
      <w:r>
        <w:t xml:space="preserve">, they will receive a confirmation email with details regarding the process of accessing the online learning platform. Learners will be contacted prior to their session to ensure they have access to digital devices and able to access course materials. NCS, admin team and SDO’s will support the contacting of learners. Information regarding </w:t>
      </w:r>
      <w:proofErr w:type="gramStart"/>
      <w:r>
        <w:t>learners</w:t>
      </w:r>
      <w:proofErr w:type="gramEnd"/>
      <w:r>
        <w:t xml:space="preserve"> accessibility will be shared with the tutor prior to the session. </w:t>
      </w:r>
    </w:p>
    <w:p w14:paraId="403F7699" w14:textId="77777777" w:rsidR="00D34EF0" w:rsidRDefault="00D34EF0" w:rsidP="00D34EF0">
      <w:pPr>
        <w:spacing w:after="120" w:line="240" w:lineRule="auto"/>
      </w:pPr>
    </w:p>
    <w:p w14:paraId="5DB5AAD0" w14:textId="5A523E61" w:rsidR="00D34EF0" w:rsidRPr="0073301F" w:rsidRDefault="00D34EF0" w:rsidP="00D34EF0">
      <w:pPr>
        <w:spacing w:after="120" w:line="240" w:lineRule="auto"/>
      </w:pPr>
      <w:r>
        <w:t>The enrolment list will be downloaded and shared with the</w:t>
      </w:r>
      <w:r w:rsidR="64382E47">
        <w:t xml:space="preserve"> SDO </w:t>
      </w:r>
      <w:r>
        <w:t xml:space="preserve">prior to the session to ensure they have sufficient time to distribute the link to the session to learners. </w:t>
      </w:r>
      <w:r w:rsidR="6845B143">
        <w:t xml:space="preserve">SDO’s </w:t>
      </w:r>
      <w:r>
        <w:t xml:space="preserve">will contact learners using the BCC function on email to ensure that learner details are not shared, in line with GDPR. </w:t>
      </w:r>
    </w:p>
    <w:p w14:paraId="7E11BD68" w14:textId="77777777" w:rsidR="00D34EF0" w:rsidRDefault="00D34EF0" w:rsidP="047DDD47">
      <w:pPr>
        <w:tabs>
          <w:tab w:val="left" w:pos="1793"/>
        </w:tabs>
        <w:spacing w:after="120" w:line="240" w:lineRule="auto"/>
      </w:pPr>
    </w:p>
    <w:p w14:paraId="622B142C" w14:textId="38CC8A7C" w:rsidR="2BE2661E" w:rsidRDefault="5B885415" w:rsidP="047DDD47">
      <w:pPr>
        <w:spacing w:after="120" w:line="240" w:lineRule="auto"/>
      </w:pPr>
      <w:r>
        <w:t xml:space="preserve">Administration team to contact learners to complete outstanding enrolment </w:t>
      </w:r>
      <w:r w:rsidR="7D319D65">
        <w:t xml:space="preserve">information and pre course triage. </w:t>
      </w:r>
    </w:p>
    <w:p w14:paraId="7AC7640F" w14:textId="18C01B56" w:rsidR="00D34EF0" w:rsidRDefault="00D34EF0" w:rsidP="003A0E5B">
      <w:pPr>
        <w:tabs>
          <w:tab w:val="left" w:pos="1793"/>
        </w:tabs>
        <w:spacing w:after="120" w:line="240" w:lineRule="auto"/>
        <w:rPr>
          <w:b/>
          <w:bCs/>
        </w:rPr>
      </w:pPr>
    </w:p>
    <w:p w14:paraId="5395EFF5" w14:textId="66FC5EA2" w:rsidR="230CB607" w:rsidRDefault="230CB607" w:rsidP="003A0E5B">
      <w:pPr>
        <w:tabs>
          <w:tab w:val="left" w:pos="1793"/>
        </w:tabs>
        <w:spacing w:after="120" w:line="240" w:lineRule="auto"/>
        <w:rPr>
          <w:b/>
          <w:bCs/>
        </w:rPr>
      </w:pPr>
      <w:r w:rsidRPr="103A08F6">
        <w:rPr>
          <w:b/>
          <w:bCs/>
        </w:rPr>
        <w:t xml:space="preserve">Quality </w:t>
      </w:r>
      <w:r w:rsidR="003A0E5B">
        <w:rPr>
          <w:b/>
          <w:bCs/>
        </w:rPr>
        <w:tab/>
      </w:r>
    </w:p>
    <w:p w14:paraId="1FBD6EBD" w14:textId="17B338DA" w:rsidR="00CF4223" w:rsidRDefault="00CF4223" w:rsidP="003A0E5B">
      <w:pPr>
        <w:spacing w:after="120" w:line="240" w:lineRule="auto"/>
      </w:pPr>
      <w:r>
        <w:t>As in any classroom situation</w:t>
      </w:r>
      <w:r w:rsidR="002622D8">
        <w:t xml:space="preserve"> </w:t>
      </w:r>
      <w:r>
        <w:t xml:space="preserve">the key </w:t>
      </w:r>
      <w:r w:rsidR="00237FC8">
        <w:t>principles</w:t>
      </w:r>
      <w:r>
        <w:t xml:space="preserve"> of teaching, learning and </w:t>
      </w:r>
      <w:r w:rsidR="7D9CDE22">
        <w:t>assessment apply</w:t>
      </w:r>
      <w:r>
        <w:t xml:space="preserve">, this includes the RARPA process. </w:t>
      </w:r>
      <w:r w:rsidR="002622D8">
        <w:t xml:space="preserve"> </w:t>
      </w:r>
      <w:r>
        <w:t xml:space="preserve">High quality TLA should be planned and delivered </w:t>
      </w:r>
      <w:r w:rsidR="00237FC8">
        <w:t xml:space="preserve">in all classroom situations. </w:t>
      </w:r>
    </w:p>
    <w:p w14:paraId="39FB58A8" w14:textId="77777777" w:rsidR="00237FC8" w:rsidRDefault="00237FC8" w:rsidP="003A0E5B">
      <w:pPr>
        <w:spacing w:after="120" w:line="240" w:lineRule="auto"/>
      </w:pPr>
      <w:r>
        <w:t>Tutor should</w:t>
      </w:r>
      <w:r w:rsidR="005C35B0">
        <w:t xml:space="preserve"> present information and/or demonstrate skills clearly, promoting appropriate consideration of the subject matter being taught. </w:t>
      </w:r>
    </w:p>
    <w:p w14:paraId="16ED5647" w14:textId="77777777" w:rsidR="004F1583" w:rsidRDefault="004F1583" w:rsidP="003A0E5B">
      <w:pPr>
        <w:spacing w:after="120" w:line="240" w:lineRule="auto"/>
      </w:pPr>
      <w:r>
        <w:t xml:space="preserve">All learners will be supported to join online learning platforms and participate in an induction process to ensure connectivity and accessibility. Guidance notes will be provided to ensure learners are able to access the online learning platform prior to the course/session. Sessions will be between 45-60 minutes to reduce screen time.  </w:t>
      </w:r>
    </w:p>
    <w:p w14:paraId="20452F5E" w14:textId="0E5E6864" w:rsidR="103A08F6" w:rsidRDefault="103A08F6" w:rsidP="003A0E5B">
      <w:pPr>
        <w:spacing w:after="120" w:line="240" w:lineRule="auto"/>
      </w:pPr>
    </w:p>
    <w:p w14:paraId="0CCDD773" w14:textId="2068680B" w:rsidR="313887F0" w:rsidRDefault="313887F0" w:rsidP="003A0E5B">
      <w:pPr>
        <w:spacing w:after="120" w:line="240" w:lineRule="auto"/>
        <w:rPr>
          <w:b/>
          <w:bCs/>
        </w:rPr>
      </w:pPr>
      <w:r w:rsidRPr="103A08F6">
        <w:rPr>
          <w:b/>
          <w:bCs/>
        </w:rPr>
        <w:t xml:space="preserve">Presentation </w:t>
      </w:r>
    </w:p>
    <w:p w14:paraId="072FBFE1" w14:textId="460426D9" w:rsidR="313887F0" w:rsidRDefault="313887F0" w:rsidP="003A0E5B">
      <w:pPr>
        <w:spacing w:after="120" w:line="240" w:lineRule="auto"/>
      </w:pPr>
      <w:r>
        <w:t>All presentation</w:t>
      </w:r>
      <w:r w:rsidR="002622D8">
        <w:t>s</w:t>
      </w:r>
      <w:r>
        <w:t xml:space="preserve"> are to be produced using the </w:t>
      </w:r>
      <w:proofErr w:type="spellStart"/>
      <w:r>
        <w:t>BwD</w:t>
      </w:r>
      <w:proofErr w:type="spellEnd"/>
      <w:r>
        <w:t xml:space="preserve"> template to </w:t>
      </w:r>
      <w:r w:rsidR="002622D8">
        <w:t>ensure consistency</w:t>
      </w:r>
      <w:r w:rsidR="005D65DE">
        <w:t xml:space="preserve"> of branding and </w:t>
      </w:r>
      <w:r w:rsidR="002622D8">
        <w:t xml:space="preserve">a </w:t>
      </w:r>
      <w:r w:rsidR="005D65DE">
        <w:t xml:space="preserve">professional appearance. </w:t>
      </w:r>
    </w:p>
    <w:p w14:paraId="7A0C3689" w14:textId="4A229200" w:rsidR="313887F0" w:rsidRDefault="313887F0" w:rsidP="003A0E5B">
      <w:pPr>
        <w:spacing w:after="120" w:line="240" w:lineRule="auto"/>
      </w:pPr>
      <w:r>
        <w:t xml:space="preserve">Font style to be set at </w:t>
      </w:r>
      <w:r w:rsidR="6FF96880">
        <w:t>Calibri (body)</w:t>
      </w:r>
      <w:r w:rsidR="299DB28F">
        <w:t>,</w:t>
      </w:r>
      <w:r w:rsidR="6FF96880">
        <w:t xml:space="preserve"> at least size 24</w:t>
      </w:r>
      <w:r w:rsidR="734B39E7">
        <w:t>,</w:t>
      </w:r>
      <w:r w:rsidR="6FF96880">
        <w:t xml:space="preserve"> but </w:t>
      </w:r>
      <w:r w:rsidR="002622D8">
        <w:t xml:space="preserve">with </w:t>
      </w:r>
      <w:r w:rsidR="6FF96880">
        <w:t>vary</w:t>
      </w:r>
      <w:r w:rsidR="005D65DE">
        <w:t>ing</w:t>
      </w:r>
      <w:r w:rsidR="6FF96880">
        <w:t xml:space="preserve"> sizes</w:t>
      </w:r>
      <w:r w:rsidR="002622D8">
        <w:t>,</w:t>
      </w:r>
      <w:r w:rsidR="6FF96880">
        <w:t xml:space="preserve"> depending on</w:t>
      </w:r>
      <w:r w:rsidR="005D65DE">
        <w:t xml:space="preserve"> the</w:t>
      </w:r>
      <w:r w:rsidR="6FF96880">
        <w:t xml:space="preserve"> amount of text being used. </w:t>
      </w:r>
      <w:r w:rsidR="32ECDB35">
        <w:t xml:space="preserve">Ensure that when changing the colour of text that it is </w:t>
      </w:r>
      <w:r w:rsidR="271DEBFB">
        <w:t xml:space="preserve">visible to all. </w:t>
      </w:r>
    </w:p>
    <w:p w14:paraId="28680301" w14:textId="0A366FAE" w:rsidR="56CD1B7A" w:rsidRDefault="56CD1B7A" w:rsidP="003A0E5B">
      <w:pPr>
        <w:spacing w:after="120" w:line="240" w:lineRule="auto"/>
      </w:pPr>
      <w:r>
        <w:t>Photo images to be used in the majority of circumstances</w:t>
      </w:r>
      <w:r w:rsidR="0116D28F">
        <w:t xml:space="preserve"> to ensure good quality visuals. Ensure these are not stretched, distorted or blur</w:t>
      </w:r>
      <w:r w:rsidR="532E76C0">
        <w:t xml:space="preserve">red when inserting. </w:t>
      </w:r>
    </w:p>
    <w:p w14:paraId="1A4E25E6" w14:textId="4403864D" w:rsidR="532E76C0" w:rsidRDefault="532E76C0" w:rsidP="003A0E5B">
      <w:pPr>
        <w:spacing w:after="120" w:line="240" w:lineRule="auto"/>
      </w:pPr>
      <w:r>
        <w:lastRenderedPageBreak/>
        <w:t>Have information appear in segments to ensure learners are not overwhelmed by the information</w:t>
      </w:r>
      <w:r w:rsidR="005D65DE">
        <w:t xml:space="preserve"> appearing</w:t>
      </w:r>
      <w:r>
        <w:t xml:space="preserve"> all at once. </w:t>
      </w:r>
    </w:p>
    <w:p w14:paraId="058CFE2A" w14:textId="5E1BB894" w:rsidR="0951BF98" w:rsidRDefault="0951BF98" w:rsidP="003A0E5B">
      <w:pPr>
        <w:spacing w:after="120" w:line="240" w:lineRule="auto"/>
      </w:pPr>
      <w:r>
        <w:t xml:space="preserve">Presentations to be check for spelling, grammatical and punctuation errors. </w:t>
      </w:r>
    </w:p>
    <w:p w14:paraId="6884EA51" w14:textId="1009E022" w:rsidR="005D65DE" w:rsidRDefault="005D65DE" w:rsidP="003A0E5B">
      <w:pPr>
        <w:spacing w:after="120" w:line="240" w:lineRule="auto"/>
      </w:pPr>
      <w:r>
        <w:t xml:space="preserve">When using sound clips and inserts ensure the sound quality is audible. </w:t>
      </w:r>
    </w:p>
    <w:p w14:paraId="5F483EE0" w14:textId="417074B8" w:rsidR="48140206" w:rsidRDefault="48140206" w:rsidP="003A0E5B">
      <w:pPr>
        <w:spacing w:after="120" w:line="240" w:lineRule="auto"/>
      </w:pPr>
      <w:r>
        <w:t xml:space="preserve">Links to websites/resources/quizzes </w:t>
      </w:r>
      <w:proofErr w:type="spellStart"/>
      <w:r w:rsidR="0FA41D19">
        <w:t>etc</w:t>
      </w:r>
      <w:proofErr w:type="spellEnd"/>
      <w:r w:rsidR="0FA41D19">
        <w:t xml:space="preserve"> </w:t>
      </w:r>
      <w:r>
        <w:t xml:space="preserve">are to be current, functional and provided in a shortened form using bitly.com </w:t>
      </w:r>
      <w:r w:rsidR="134A0B3B">
        <w:t>and/or QR codes.</w:t>
      </w:r>
    </w:p>
    <w:p w14:paraId="1864847D" w14:textId="23071242" w:rsidR="005D65DE" w:rsidRDefault="005D65DE" w:rsidP="003A0E5B">
      <w:pPr>
        <w:spacing w:after="120" w:line="240" w:lineRule="auto"/>
      </w:pPr>
    </w:p>
    <w:p w14:paraId="148808D9" w14:textId="60E88A77" w:rsidR="08CA7C47" w:rsidRDefault="08CA7C47" w:rsidP="003A0E5B">
      <w:pPr>
        <w:spacing w:after="120" w:line="240" w:lineRule="auto"/>
        <w:rPr>
          <w:b/>
          <w:bCs/>
        </w:rPr>
      </w:pPr>
      <w:r w:rsidRPr="103A08F6">
        <w:rPr>
          <w:b/>
          <w:bCs/>
        </w:rPr>
        <w:t xml:space="preserve">Pre-recoded Videos </w:t>
      </w:r>
      <w:r w:rsidR="349A096D" w:rsidRPr="103A08F6">
        <w:rPr>
          <w:b/>
          <w:bCs/>
        </w:rPr>
        <w:t>and Live Sessions</w:t>
      </w:r>
    </w:p>
    <w:p w14:paraId="7910BED9" w14:textId="015D2C8A" w:rsidR="005D65DE" w:rsidRDefault="005D65DE" w:rsidP="003A0E5B">
      <w:pPr>
        <w:spacing w:after="120" w:line="240" w:lineRule="auto"/>
      </w:pPr>
      <w:r>
        <w:t xml:space="preserve">These are to be </w:t>
      </w:r>
      <w:r w:rsidR="3182F583">
        <w:t xml:space="preserve">produced to a professional standard within </w:t>
      </w:r>
      <w:r w:rsidR="002622D8">
        <w:t xml:space="preserve">an </w:t>
      </w:r>
      <w:r w:rsidR="3182F583">
        <w:t xml:space="preserve">appropriate </w:t>
      </w:r>
      <w:r w:rsidR="575F9DE6">
        <w:t>environment</w:t>
      </w:r>
      <w:r w:rsidR="002622D8">
        <w:t xml:space="preserve">, </w:t>
      </w:r>
      <w:r w:rsidR="575F9DE6">
        <w:t>check</w:t>
      </w:r>
      <w:r w:rsidR="0BC45E17">
        <w:t>ing</w:t>
      </w:r>
      <w:r w:rsidR="575F9DE6">
        <w:t xml:space="preserve"> what is seen on the screen by learners</w:t>
      </w:r>
      <w:r w:rsidR="2331D6B3">
        <w:t xml:space="preserve">. </w:t>
      </w:r>
      <w:r>
        <w:t xml:space="preserve"> </w:t>
      </w:r>
    </w:p>
    <w:p w14:paraId="5C6FBAEE" w14:textId="7FE449B3" w:rsidR="3182F583" w:rsidRDefault="005D65DE" w:rsidP="003A0E5B">
      <w:pPr>
        <w:spacing w:after="120" w:line="240" w:lineRule="auto"/>
      </w:pPr>
      <w:r>
        <w:t>All videos to start with, “Welcome to</w:t>
      </w:r>
      <w:r w:rsidRPr="005D65DE">
        <w:t xml:space="preserve"> </w:t>
      </w:r>
      <w:r>
        <w:t>(</w:t>
      </w:r>
      <w:r w:rsidRPr="005D65DE">
        <w:rPr>
          <w:i/>
        </w:rPr>
        <w:t>insert course title</w:t>
      </w:r>
      <w:r>
        <w:t>) at Blackburn with Darwen Adult Learning, my name is (</w:t>
      </w:r>
      <w:r w:rsidRPr="005D65DE">
        <w:rPr>
          <w:i/>
        </w:rPr>
        <w:t>insert</w:t>
      </w:r>
      <w:r>
        <w:rPr>
          <w:i/>
        </w:rPr>
        <w:t xml:space="preserve"> name</w:t>
      </w:r>
      <w:r>
        <w:t xml:space="preserve">) and I will be your tutor for this session. A picture of the tutor should be visible on the introductory slide. </w:t>
      </w:r>
    </w:p>
    <w:p w14:paraId="563EA512" w14:textId="42E323C4" w:rsidR="3355EFC2" w:rsidRDefault="005D65DE" w:rsidP="003A0E5B">
      <w:pPr>
        <w:spacing w:after="120" w:line="240" w:lineRule="auto"/>
      </w:pPr>
      <w:r>
        <w:t>L</w:t>
      </w:r>
      <w:r w:rsidR="1DE56284">
        <w:t>earners</w:t>
      </w:r>
      <w:r w:rsidR="002622D8">
        <w:t>’</w:t>
      </w:r>
      <w:r w:rsidR="3355EFC2">
        <w:t xml:space="preserve"> behaviour, attitudes and comments online</w:t>
      </w:r>
      <w:r w:rsidR="772E2A86">
        <w:t xml:space="preserve"> </w:t>
      </w:r>
      <w:r>
        <w:t xml:space="preserve">should be monitored in the same way as they would in any classroom situation. Using the tools available within the online learning platform it is possible to mute, turn off video or remove learners who are displaying inappropriate behaviour. </w:t>
      </w:r>
    </w:p>
    <w:p w14:paraId="673422B8" w14:textId="01C1417B" w:rsidR="19648D66" w:rsidRDefault="0D40AE74" w:rsidP="003A0E5B">
      <w:pPr>
        <w:spacing w:after="120" w:line="240" w:lineRule="auto"/>
      </w:pPr>
      <w:r w:rsidRPr="32C688BF">
        <w:t xml:space="preserve">Some learners may be late so having a five-minute “do now” task or retrieval quiz on a PowerPoint slide as they join gives you a few minutes to gather your thoughts and greet everyone as they arrive. </w:t>
      </w:r>
      <w:r w:rsidR="0A91A935" w:rsidRPr="32C688BF">
        <w:t xml:space="preserve"> </w:t>
      </w:r>
    </w:p>
    <w:p w14:paraId="685D00D8" w14:textId="755FC805" w:rsidR="19648D66" w:rsidRDefault="002622D8" w:rsidP="003A0E5B">
      <w:pPr>
        <w:spacing w:after="120" w:line="240" w:lineRule="auto"/>
      </w:pPr>
      <w:r>
        <w:t>Remind</w:t>
      </w:r>
      <w:r w:rsidR="48B14FFD" w:rsidRPr="32C688BF">
        <w:t xml:space="preserve"> lea</w:t>
      </w:r>
      <w:r>
        <w:t>r</w:t>
      </w:r>
      <w:r w:rsidR="48B14FFD" w:rsidRPr="32C688BF">
        <w:t xml:space="preserve">ners to stay muted and only use the chat for responding to tasks </w:t>
      </w:r>
      <w:r w:rsidR="00C30CF5">
        <w:t xml:space="preserve">will </w:t>
      </w:r>
      <w:r w:rsidR="48B14FFD" w:rsidRPr="32C688BF">
        <w:t>help to reduce the number of potential issues with behaviour</w:t>
      </w:r>
      <w:r w:rsidR="48B14FFD" w:rsidRPr="32C688BF">
        <w:rPr>
          <w:rFonts w:ascii="Calibri" w:eastAsia="Calibri" w:hAnsi="Calibri" w:cs="Calibri"/>
          <w:sz w:val="24"/>
          <w:szCs w:val="24"/>
        </w:rPr>
        <w:t>.</w:t>
      </w:r>
    </w:p>
    <w:p w14:paraId="1573B6EB" w14:textId="76896EE9" w:rsidR="19648D66" w:rsidRDefault="005D65DE" w:rsidP="003A0E5B">
      <w:pPr>
        <w:spacing w:after="120" w:line="240" w:lineRule="auto"/>
      </w:pPr>
      <w:r>
        <w:t>At the start of any session</w:t>
      </w:r>
      <w:r w:rsidR="00C30CF5">
        <w:t>,</w:t>
      </w:r>
      <w:r>
        <w:t xml:space="preserve"> t</w:t>
      </w:r>
      <w:r w:rsidR="5BE013E2">
        <w:t xml:space="preserve">utors </w:t>
      </w:r>
      <w:r>
        <w:t xml:space="preserve">need to reiterate </w:t>
      </w:r>
      <w:r w:rsidR="5BE013E2">
        <w:t xml:space="preserve">Health and Safety, ground rules, </w:t>
      </w:r>
      <w:r w:rsidR="0AFD2085">
        <w:t>etiquette</w:t>
      </w:r>
      <w:r w:rsidR="5BE013E2">
        <w:t xml:space="preserve"> </w:t>
      </w:r>
      <w:r w:rsidR="618E6652">
        <w:t>and</w:t>
      </w:r>
      <w:r w:rsidR="66628F4B">
        <w:t xml:space="preserve"> key functions within the live session. </w:t>
      </w:r>
    </w:p>
    <w:p w14:paraId="43AC785E" w14:textId="6DED3681" w:rsidR="63AA89EE" w:rsidRDefault="63AA89EE" w:rsidP="003A0E5B">
      <w:pPr>
        <w:spacing w:after="120" w:line="240" w:lineRule="auto"/>
      </w:pPr>
      <w:r>
        <w:t xml:space="preserve">Learners to be informed that the sessions </w:t>
      </w:r>
      <w:r w:rsidR="386FA642">
        <w:t>will</w:t>
      </w:r>
      <w:r>
        <w:t xml:space="preserve"> be recorded</w:t>
      </w:r>
      <w:r w:rsidR="32D40731">
        <w:t>, where appropriate</w:t>
      </w:r>
      <w:r w:rsidR="00C30CF5">
        <w:t>,</w:t>
      </w:r>
      <w:r>
        <w:t xml:space="preserve"> and stored by </w:t>
      </w:r>
      <w:proofErr w:type="spellStart"/>
      <w:r>
        <w:t>BwD</w:t>
      </w:r>
      <w:proofErr w:type="spellEnd"/>
      <w:r>
        <w:t xml:space="preserve"> A</w:t>
      </w:r>
      <w:r w:rsidR="25A8BCB4">
        <w:t xml:space="preserve">dult Learning </w:t>
      </w:r>
      <w:r w:rsidR="00C30CF5">
        <w:t xml:space="preserve">in accordance with </w:t>
      </w:r>
      <w:r w:rsidR="3CC06A51">
        <w:t xml:space="preserve">GDPR. </w:t>
      </w:r>
      <w:r w:rsidR="25A8BCB4">
        <w:t xml:space="preserve"> </w:t>
      </w:r>
    </w:p>
    <w:p w14:paraId="2641D423" w14:textId="2C0C0B7D" w:rsidR="6D027831" w:rsidRDefault="6D027831" w:rsidP="003A0E5B">
      <w:pPr>
        <w:spacing w:after="120" w:line="240" w:lineRule="auto"/>
      </w:pPr>
      <w:r>
        <w:t xml:space="preserve">Pre-recorded videos will be uploaded to the website and shared on social media. </w:t>
      </w:r>
    </w:p>
    <w:p w14:paraId="09C8122B" w14:textId="5D06A2AC" w:rsidR="6D027831" w:rsidRDefault="6D027831" w:rsidP="003A0E5B">
      <w:pPr>
        <w:spacing w:after="120" w:line="240" w:lineRule="auto"/>
      </w:pPr>
      <w:r>
        <w:t>Live sessions will be produced using MS Teams</w:t>
      </w:r>
      <w:r w:rsidR="00C30CF5">
        <w:t>.  L</w:t>
      </w:r>
      <w:r>
        <w:t>earner</w:t>
      </w:r>
      <w:r w:rsidR="70267AB4">
        <w:t xml:space="preserve">s will be able to enrol and be sent a link to the ‘meeting’ and join the session remotely. </w:t>
      </w:r>
    </w:p>
    <w:p w14:paraId="5D726B90" w14:textId="4935A01E" w:rsidR="005D65DE" w:rsidRDefault="5B9F5CF1" w:rsidP="003A0E5B">
      <w:pPr>
        <w:spacing w:after="120" w:line="240" w:lineRule="auto"/>
      </w:pPr>
      <w:r>
        <w:t xml:space="preserve">Tutors need to be present in the session prior to any learners and ensure all learners have left the session before leaving the 'classroom’ themselves. </w:t>
      </w:r>
    </w:p>
    <w:p w14:paraId="7F4A1A63" w14:textId="4935A01E" w:rsidR="0073301F" w:rsidRDefault="0073301F" w:rsidP="003A0E5B">
      <w:pPr>
        <w:spacing w:after="120" w:line="240" w:lineRule="auto"/>
        <w:rPr>
          <w:b/>
        </w:rPr>
      </w:pPr>
    </w:p>
    <w:p w14:paraId="17D119E3" w14:textId="4935A01E" w:rsidR="0073301F" w:rsidRDefault="0073301F" w:rsidP="003A0E5B">
      <w:pPr>
        <w:spacing w:after="120" w:line="240" w:lineRule="auto"/>
        <w:rPr>
          <w:b/>
        </w:rPr>
      </w:pPr>
    </w:p>
    <w:p w14:paraId="5AEEA579" w14:textId="629B7D78" w:rsidR="00237FC8" w:rsidRPr="00237FC8" w:rsidRDefault="00237FC8" w:rsidP="003A0E5B">
      <w:pPr>
        <w:spacing w:after="120" w:line="240" w:lineRule="auto"/>
        <w:rPr>
          <w:b/>
        </w:rPr>
      </w:pPr>
      <w:r>
        <w:rPr>
          <w:b/>
        </w:rPr>
        <w:t>Assessment</w:t>
      </w:r>
    </w:p>
    <w:p w14:paraId="646D5D0F" w14:textId="62D66BC7" w:rsidR="000D679B" w:rsidRDefault="000D679B" w:rsidP="003A0E5B">
      <w:pPr>
        <w:spacing w:after="120" w:line="240" w:lineRule="auto"/>
      </w:pPr>
      <w:r>
        <w:t>The checking of learners’ understanding shoul</w:t>
      </w:r>
      <w:r w:rsidR="00C30CF5">
        <w:t>d be carried out systematically to</w:t>
      </w:r>
      <w:r>
        <w:t xml:space="preserve"> identify </w:t>
      </w:r>
      <w:r w:rsidR="00C30CF5">
        <w:t xml:space="preserve">and address </w:t>
      </w:r>
      <w:r w:rsidR="0057788C">
        <w:t>misunderstandings</w:t>
      </w:r>
      <w:r>
        <w:t xml:space="preserve"> and provide clear, direct feedback.</w:t>
      </w:r>
      <w:r w:rsidRPr="00237FC8">
        <w:t xml:space="preserve"> </w:t>
      </w:r>
    </w:p>
    <w:p w14:paraId="093034D5" w14:textId="53522702" w:rsidR="00237FC8" w:rsidRPr="009071CB" w:rsidRDefault="000D679B" w:rsidP="003A0E5B">
      <w:pPr>
        <w:spacing w:after="120" w:line="240" w:lineRule="auto"/>
      </w:pPr>
      <w:r>
        <w:t>Tutors should</w:t>
      </w:r>
      <w:r w:rsidR="00237FC8">
        <w:t xml:space="preserve"> use ass</w:t>
      </w:r>
      <w:r>
        <w:t xml:space="preserve">essment to establish </w:t>
      </w:r>
      <w:r w:rsidR="00C30CF5">
        <w:t>learner</w:t>
      </w:r>
      <w:r w:rsidR="0057788C">
        <w:t>s</w:t>
      </w:r>
      <w:r w:rsidR="00C30CF5">
        <w:t>’</w:t>
      </w:r>
      <w:r w:rsidR="00237FC8">
        <w:t xml:space="preserve"> knowledge, to evalu</w:t>
      </w:r>
      <w:r>
        <w:t>ate the application of skills and to c</w:t>
      </w:r>
      <w:r w:rsidR="00237FC8">
        <w:t xml:space="preserve">heck understanding and inform teaching. </w:t>
      </w:r>
    </w:p>
    <w:p w14:paraId="3E8BCA86" w14:textId="60300AAE" w:rsidR="0C180945" w:rsidRDefault="0C180945" w:rsidP="003A0E5B">
      <w:pPr>
        <w:spacing w:after="120" w:line="240" w:lineRule="auto"/>
      </w:pPr>
      <w:r w:rsidRPr="32C688BF">
        <w:t xml:space="preserve">Once you have taught the material, you must check that all </w:t>
      </w:r>
      <w:r w:rsidR="5436DD5A" w:rsidRPr="32C688BF">
        <w:t xml:space="preserve">learners </w:t>
      </w:r>
      <w:r w:rsidRPr="32C688BF">
        <w:t xml:space="preserve">understand, using a couple of the following options: unmuting students and using cold call; using a poll in the chat feature; setting </w:t>
      </w:r>
      <w:r w:rsidRPr="32C688BF">
        <w:lastRenderedPageBreak/>
        <w:t xml:space="preserve">a quick quiz; or </w:t>
      </w:r>
      <w:r w:rsidR="36080869" w:rsidRPr="32C688BF">
        <w:t>using the whiteboard facility in MS Teams</w:t>
      </w:r>
      <w:r w:rsidRPr="32C688BF">
        <w:t>. Whatever method you use to check for understanding, ensure that the data you gather informs your next steps.</w:t>
      </w:r>
    </w:p>
    <w:p w14:paraId="57FA20D5" w14:textId="235A02E0" w:rsidR="32C688BF" w:rsidRDefault="32C688BF" w:rsidP="003A0E5B">
      <w:pPr>
        <w:spacing w:after="120" w:line="240" w:lineRule="auto"/>
      </w:pPr>
    </w:p>
    <w:p w14:paraId="3B34F57A" w14:textId="77777777" w:rsidR="000D679B" w:rsidRPr="007C0CC1" w:rsidRDefault="000D679B" w:rsidP="003A0E5B">
      <w:pPr>
        <w:spacing w:after="120" w:line="240" w:lineRule="auto"/>
        <w:rPr>
          <w:b/>
        </w:rPr>
      </w:pPr>
      <w:r w:rsidRPr="007C0CC1">
        <w:rPr>
          <w:b/>
        </w:rPr>
        <w:t>Fee</w:t>
      </w:r>
      <w:r w:rsidR="007C0CC1">
        <w:rPr>
          <w:b/>
        </w:rPr>
        <w:t>d</w:t>
      </w:r>
      <w:r w:rsidRPr="007C0CC1">
        <w:rPr>
          <w:b/>
        </w:rPr>
        <w:t xml:space="preserve">back </w:t>
      </w:r>
    </w:p>
    <w:p w14:paraId="491661E7" w14:textId="4E04A5D1" w:rsidR="00DC619F" w:rsidRPr="00DC619F" w:rsidRDefault="00D20128" w:rsidP="003A0E5B">
      <w:pPr>
        <w:spacing w:after="120" w:line="240" w:lineRule="auto"/>
        <w:rPr>
          <w:color w:val="1F497D"/>
        </w:rPr>
      </w:pPr>
      <w:r>
        <w:t>Feed</w:t>
      </w:r>
      <w:r w:rsidR="00CF4223">
        <w:t xml:space="preserve">back to </w:t>
      </w:r>
      <w:r>
        <w:t>learners will be on an</w:t>
      </w:r>
      <w:r w:rsidR="00C30CF5">
        <w:t xml:space="preserve"> individual</w:t>
      </w:r>
      <w:r w:rsidR="000F4055">
        <w:t xml:space="preserve"> </w:t>
      </w:r>
      <w:r>
        <w:t xml:space="preserve">basis and will differ </w:t>
      </w:r>
      <w:r w:rsidR="00C30CF5">
        <w:t xml:space="preserve">for, and be appropriate to, </w:t>
      </w:r>
      <w:r>
        <w:t>each learner</w:t>
      </w:r>
      <w:r w:rsidR="00CF4223">
        <w:t>.</w:t>
      </w:r>
      <w:r w:rsidR="00146568">
        <w:t xml:space="preserve"> </w:t>
      </w:r>
      <w:r w:rsidR="0057788C">
        <w:t>Verbal feedback can be given immediately or as a follow up</w:t>
      </w:r>
      <w:r w:rsidR="000F4055">
        <w:t xml:space="preserve"> tutorial </w:t>
      </w:r>
      <w:r w:rsidR="0057788C">
        <w:t xml:space="preserve">call. </w:t>
      </w:r>
      <w:r w:rsidR="00D00A33">
        <w:t>Additional</w:t>
      </w:r>
      <w:r w:rsidR="0057788C">
        <w:t xml:space="preserve"> methods can be used including email,</w:t>
      </w:r>
      <w:r w:rsidR="00D00A33">
        <w:t xml:space="preserve"> online</w:t>
      </w:r>
      <w:r w:rsidR="0057788C">
        <w:t xml:space="preserve"> chat</w:t>
      </w:r>
      <w:r w:rsidR="00D00A33">
        <w:t>, text messaging</w:t>
      </w:r>
      <w:r w:rsidR="000F4055">
        <w:t xml:space="preserve"> and video </w:t>
      </w:r>
      <w:r w:rsidR="0057788C">
        <w:t>feedback</w:t>
      </w:r>
      <w:r w:rsidR="00DC619F">
        <w:t xml:space="preserve">. </w:t>
      </w:r>
      <w:r w:rsidR="00DC619F" w:rsidRPr="103A08F6">
        <w:rPr>
          <w:color w:val="1F497D"/>
        </w:rPr>
        <w:t xml:space="preserve"> </w:t>
      </w:r>
    </w:p>
    <w:p w14:paraId="71EB1BF3" w14:textId="23F45ADD" w:rsidR="0057788C" w:rsidRPr="009071CB" w:rsidRDefault="560DF7AA" w:rsidP="003A0E5B">
      <w:pPr>
        <w:spacing w:after="120" w:line="240" w:lineRule="auto"/>
      </w:pPr>
      <w:r>
        <w:t>Tutors</w:t>
      </w:r>
      <w:r w:rsidR="688718BF">
        <w:t xml:space="preserve"> </w:t>
      </w:r>
      <w:r>
        <w:t>to carry</w:t>
      </w:r>
      <w:r w:rsidR="0EE42B97">
        <w:t xml:space="preserve"> out</w:t>
      </w:r>
      <w:r>
        <w:t xml:space="preserve"> t</w:t>
      </w:r>
      <w:r w:rsidR="0057788C">
        <w:t>utor</w:t>
      </w:r>
      <w:r w:rsidR="00DC619F">
        <w:t>ial</w:t>
      </w:r>
      <w:r w:rsidR="0D82BFF3">
        <w:t xml:space="preserve">s with </w:t>
      </w:r>
      <w:r w:rsidR="00DC619F">
        <w:t>learn</w:t>
      </w:r>
      <w:r w:rsidR="32ECBF59">
        <w:t>ers</w:t>
      </w:r>
      <w:r w:rsidR="10A7738E">
        <w:t xml:space="preserve"> on longer courses</w:t>
      </w:r>
      <w:r w:rsidR="00C30CF5">
        <w:t xml:space="preserve"> in order</w:t>
      </w:r>
      <w:r w:rsidR="10A7738E">
        <w:t xml:space="preserve"> </w:t>
      </w:r>
      <w:r w:rsidR="26286258">
        <w:t>to capture learners</w:t>
      </w:r>
      <w:r w:rsidR="00C30CF5">
        <w:t>’</w:t>
      </w:r>
      <w:r w:rsidR="26286258">
        <w:t xml:space="preserve"> progress and </w:t>
      </w:r>
      <w:r w:rsidR="00DC619F">
        <w:t>record learning</w:t>
      </w:r>
      <w:r w:rsidR="00C30CF5">
        <w:t xml:space="preserve"> and achievement</w:t>
      </w:r>
      <w:r w:rsidR="00DC619F">
        <w:t xml:space="preserve">. </w:t>
      </w:r>
      <w:r w:rsidR="135ED314">
        <w:t xml:space="preserve">Learners to be able to share their feedback and request support around their online learning experience. </w:t>
      </w:r>
    </w:p>
    <w:p w14:paraId="34BBAFC8" w14:textId="5D26032C" w:rsidR="67F7C920" w:rsidRDefault="67F7C920" w:rsidP="003A0E5B">
      <w:pPr>
        <w:spacing w:after="120" w:line="240" w:lineRule="auto"/>
      </w:pPr>
      <w:r>
        <w:t xml:space="preserve">Ensure you address the learners by name so that they know they are being spoken to. </w:t>
      </w:r>
    </w:p>
    <w:p w14:paraId="3656B9AB" w14:textId="77777777" w:rsidR="00D20128" w:rsidRDefault="00D20128" w:rsidP="003A0E5B">
      <w:pPr>
        <w:spacing w:after="120" w:line="240" w:lineRule="auto"/>
      </w:pPr>
    </w:p>
    <w:p w14:paraId="124A44A8" w14:textId="77777777" w:rsidR="00D20128" w:rsidRPr="0057788C" w:rsidRDefault="0057788C" w:rsidP="003A0E5B">
      <w:pPr>
        <w:spacing w:after="120" w:line="240" w:lineRule="auto"/>
        <w:rPr>
          <w:b/>
        </w:rPr>
      </w:pPr>
      <w:r w:rsidRPr="0057788C">
        <w:rPr>
          <w:b/>
        </w:rPr>
        <w:t xml:space="preserve">Teaching Methods </w:t>
      </w:r>
    </w:p>
    <w:p w14:paraId="11FCEB2E" w14:textId="77777777" w:rsidR="0057788C" w:rsidRDefault="007B6B01" w:rsidP="003A0E5B">
      <w:pPr>
        <w:spacing w:after="120" w:line="240" w:lineRule="auto"/>
      </w:pPr>
      <w:r w:rsidRPr="0057788C">
        <w:t xml:space="preserve">The study delivered will be fit for purpose </w:t>
      </w:r>
      <w:r w:rsidR="00DC619F">
        <w:t>using the</w:t>
      </w:r>
      <w:r w:rsidRPr="0057788C">
        <w:t xml:space="preserve"> correct e-learning method</w:t>
      </w:r>
      <w:r>
        <w:t>. Tutors will fully explain the online materials</w:t>
      </w:r>
      <w:r w:rsidR="00EF64E3" w:rsidRPr="0057788C">
        <w:t xml:space="preserve">/resources </w:t>
      </w:r>
      <w:r>
        <w:t xml:space="preserve">and the standard of work </w:t>
      </w:r>
      <w:r w:rsidR="00EF64E3" w:rsidRPr="0057788C">
        <w:t>expected.</w:t>
      </w:r>
      <w:r w:rsidR="00CF4223" w:rsidRPr="0057788C">
        <w:t xml:space="preserve"> </w:t>
      </w:r>
    </w:p>
    <w:p w14:paraId="1DC2D50A" w14:textId="77777777" w:rsidR="0057788C" w:rsidRDefault="007B6B01" w:rsidP="003A0E5B">
      <w:pPr>
        <w:spacing w:after="120" w:line="240" w:lineRule="auto"/>
      </w:pPr>
      <w:r>
        <w:t xml:space="preserve">Tutors will differentiate and </w:t>
      </w:r>
      <w:r w:rsidR="00CF4223" w:rsidRPr="0057788C">
        <w:t xml:space="preserve">offer a range of materials to support all learning methods and adapt where possible.  </w:t>
      </w:r>
    </w:p>
    <w:p w14:paraId="6631AB63" w14:textId="7B61E5C3" w:rsidR="00D00A33" w:rsidRPr="009071CB" w:rsidRDefault="00D00A33" w:rsidP="003A0E5B">
      <w:pPr>
        <w:spacing w:after="120" w:line="240" w:lineRule="auto"/>
      </w:pPr>
      <w:r w:rsidRPr="009071CB">
        <w:t>If courses require prin</w:t>
      </w:r>
      <w:r>
        <w:t xml:space="preserve">ted </w:t>
      </w:r>
      <w:r w:rsidR="000F4055">
        <w:t>materials,</w:t>
      </w:r>
      <w:r>
        <w:t xml:space="preserve"> </w:t>
      </w:r>
      <w:r w:rsidRPr="009071CB">
        <w:t>learner</w:t>
      </w:r>
      <w:r>
        <w:t xml:space="preserve">s should expect to receive </w:t>
      </w:r>
      <w:r w:rsidR="000F4055">
        <w:t>those</w:t>
      </w:r>
      <w:r>
        <w:t xml:space="preserve"> 2 days prior to the </w:t>
      </w:r>
      <w:r w:rsidR="00DC619F">
        <w:t>session</w:t>
      </w:r>
      <w:r>
        <w:t>. Copies can be collected</w:t>
      </w:r>
      <w:r w:rsidR="006C4DA5">
        <w:t xml:space="preserve"> or posted by arrangement</w:t>
      </w:r>
      <w:r w:rsidR="00C30CF5">
        <w:t xml:space="preserve"> – </w:t>
      </w:r>
      <w:r w:rsidR="006C4DA5">
        <w:t xml:space="preserve">call 01254 </w:t>
      </w:r>
      <w:r w:rsidR="006C4DA5" w:rsidRPr="00C30CF5">
        <w:t>507720</w:t>
      </w:r>
      <w:r w:rsidR="00C30CF5" w:rsidRPr="00C30CF5">
        <w:t xml:space="preserve"> if this is required</w:t>
      </w:r>
      <w:r w:rsidR="006C4DA5">
        <w:rPr>
          <w:rFonts w:ascii="Segoe UI" w:hAnsi="Segoe UI" w:cs="Segoe UI"/>
          <w:color w:val="222222"/>
          <w:sz w:val="21"/>
          <w:szCs w:val="21"/>
          <w:shd w:val="clear" w:color="auto" w:fill="FFFFFF"/>
        </w:rPr>
        <w:t>. C</w:t>
      </w:r>
      <w:r>
        <w:t xml:space="preserve">ollection </w:t>
      </w:r>
      <w:r w:rsidR="00C30CF5">
        <w:t xml:space="preserve">will be </w:t>
      </w:r>
      <w:r>
        <w:t>available from Bank Top Neighbourhood Learning Centre or Audley Ne</w:t>
      </w:r>
      <w:r w:rsidR="00C30CF5">
        <w:t>ighbourhood Learning Centre Mon-</w:t>
      </w:r>
      <w:r>
        <w:t>Thur</w:t>
      </w:r>
      <w:r w:rsidR="00C30CF5">
        <w:t>s,</w:t>
      </w:r>
      <w:r>
        <w:t xml:space="preserve"> 8am-5pm and Fri</w:t>
      </w:r>
      <w:r w:rsidR="00C30CF5">
        <w:t>,</w:t>
      </w:r>
      <w:r>
        <w:t xml:space="preserve"> 8am-4pm. </w:t>
      </w:r>
    </w:p>
    <w:p w14:paraId="62486C05" w14:textId="77777777" w:rsidR="00D00A33" w:rsidRDefault="00D00A33" w:rsidP="003A0E5B">
      <w:pPr>
        <w:spacing w:after="120" w:line="240" w:lineRule="auto"/>
        <w:rPr>
          <w:color w:val="1F497D"/>
        </w:rPr>
      </w:pPr>
    </w:p>
    <w:p w14:paraId="6B1446BB" w14:textId="473F89EF" w:rsidR="4E7588B4" w:rsidRDefault="4E7588B4" w:rsidP="4E0B8A8C">
      <w:pPr>
        <w:spacing w:after="120" w:line="240" w:lineRule="auto"/>
        <w:rPr>
          <w:b/>
          <w:bCs/>
        </w:rPr>
      </w:pPr>
      <w:r w:rsidRPr="4E0B8A8C">
        <w:rPr>
          <w:b/>
          <w:bCs/>
        </w:rPr>
        <w:t xml:space="preserve">Support  </w:t>
      </w:r>
    </w:p>
    <w:p w14:paraId="7318B2D9" w14:textId="68CED08F" w:rsidR="4E7588B4" w:rsidRDefault="4E7588B4" w:rsidP="4E0B8A8C">
      <w:pPr>
        <w:spacing w:after="120" w:line="240" w:lineRule="auto"/>
      </w:pPr>
      <w:r>
        <w:t xml:space="preserve">Learning Support is available on request.  This should be made prior to the start of the course by contacting the service. Alternatively, learners should make tutors aware of additional needs at enrolment.  Action will then be taken to support learners in additional sessions, where appropriate.  </w:t>
      </w:r>
    </w:p>
    <w:p w14:paraId="350F67DE" w14:textId="3E1144AB" w:rsidR="4E7588B4" w:rsidRDefault="4E7588B4" w:rsidP="4E0B8A8C">
      <w:pPr>
        <w:spacing w:after="120" w:line="240" w:lineRule="auto"/>
      </w:pPr>
      <w:r>
        <w:t xml:space="preserve">Learning support workers to be present in all Positive Minds courses with the option for learners to join a break out area in a parallel room for support purposes. </w:t>
      </w:r>
    </w:p>
    <w:p w14:paraId="10F49848" w14:textId="6123EB0B" w:rsidR="4E7588B4" w:rsidRDefault="4E7588B4" w:rsidP="4E0B8A8C">
      <w:pPr>
        <w:spacing w:after="120" w:line="240" w:lineRule="auto"/>
      </w:pPr>
      <w:r>
        <w:t xml:space="preserve">Where learning support is required, learners will be able to access course materials at their own pace with a learning support tutor at an agreed time. </w:t>
      </w:r>
    </w:p>
    <w:p w14:paraId="45596086" w14:textId="77777777" w:rsidR="4E7588B4" w:rsidRDefault="4E7588B4" w:rsidP="4E0B8A8C">
      <w:pPr>
        <w:spacing w:after="120" w:line="240" w:lineRule="auto"/>
      </w:pPr>
      <w:r>
        <w:t xml:space="preserve">Working with the National Careers Service allows all learners to access impartial information advice and guidance at stage of the learning process. Tutors can make referrals or contact NCS on behalf of learners. </w:t>
      </w:r>
    </w:p>
    <w:p w14:paraId="292C7424" w14:textId="23545E36" w:rsidR="4E7588B4" w:rsidRDefault="4E7588B4" w:rsidP="4E0B8A8C">
      <w:pPr>
        <w:spacing w:after="120" w:line="240" w:lineRule="auto"/>
        <w:rPr>
          <w:rFonts w:ascii="Segoe UI" w:hAnsi="Segoe UI" w:cs="Segoe UI"/>
          <w:color w:val="222222"/>
          <w:sz w:val="21"/>
          <w:szCs w:val="21"/>
        </w:rPr>
      </w:pPr>
      <w:r>
        <w:t>Digital support is available to all learners by contacting ICT/Employability Support Service within the service on 01254 507720.</w:t>
      </w:r>
    </w:p>
    <w:p w14:paraId="45CD705D" w14:textId="63386277" w:rsidR="4E0B8A8C" w:rsidRDefault="4E0B8A8C" w:rsidP="4E0B8A8C">
      <w:pPr>
        <w:spacing w:after="120" w:line="240" w:lineRule="auto"/>
        <w:rPr>
          <w:color w:val="1F497D"/>
        </w:rPr>
      </w:pPr>
    </w:p>
    <w:p w14:paraId="7456CB41" w14:textId="77777777" w:rsidR="00AD2C93" w:rsidRDefault="007B6B01" w:rsidP="003A0E5B">
      <w:pPr>
        <w:spacing w:after="120" w:line="240" w:lineRule="auto"/>
        <w:rPr>
          <w:b/>
        </w:rPr>
      </w:pPr>
      <w:r w:rsidRPr="007B6B01">
        <w:rPr>
          <w:b/>
        </w:rPr>
        <w:t>Terminology</w:t>
      </w:r>
    </w:p>
    <w:p w14:paraId="5133C6BE" w14:textId="3C0B994D" w:rsidR="00AD2C93" w:rsidRPr="00672625" w:rsidRDefault="007B6B01" w:rsidP="00C30CF5">
      <w:pPr>
        <w:spacing w:before="240" w:after="240" w:line="240" w:lineRule="auto"/>
      </w:pPr>
      <w:r w:rsidRPr="00C30CF5">
        <w:rPr>
          <w:b/>
        </w:rPr>
        <w:t>E-learning</w:t>
      </w:r>
      <w:r w:rsidR="00AD2C93">
        <w:t xml:space="preserve"> - </w:t>
      </w:r>
      <w:r w:rsidR="00AD2C93" w:rsidRPr="00672625">
        <w:t xml:space="preserve">learning utilizing electronic technologies to access learning outside of a traditional classroom. </w:t>
      </w:r>
    </w:p>
    <w:p w14:paraId="232FE37B" w14:textId="77777777" w:rsidR="007B6B01" w:rsidRPr="00672625" w:rsidRDefault="007B6B01" w:rsidP="00C30CF5">
      <w:pPr>
        <w:spacing w:before="240" w:after="240" w:line="240" w:lineRule="auto"/>
      </w:pPr>
      <w:r w:rsidRPr="00C30CF5">
        <w:rPr>
          <w:b/>
        </w:rPr>
        <w:lastRenderedPageBreak/>
        <w:t>Distance learning</w:t>
      </w:r>
      <w:r w:rsidR="00AD2C93">
        <w:t xml:space="preserve"> - </w:t>
      </w:r>
      <w:r w:rsidR="00AD2C93" w:rsidRPr="00672625">
        <w:t>a method of studying where tutors conduct lessons online without the learners needing to attend a building.</w:t>
      </w:r>
    </w:p>
    <w:p w14:paraId="78ACE6C5" w14:textId="77777777" w:rsidR="007B6B01" w:rsidRPr="00672625" w:rsidRDefault="007B6B01" w:rsidP="00C30CF5">
      <w:pPr>
        <w:spacing w:before="240" w:after="240" w:line="240" w:lineRule="auto"/>
      </w:pPr>
      <w:r w:rsidRPr="00C30CF5">
        <w:rPr>
          <w:b/>
        </w:rPr>
        <w:t>Blended learning</w:t>
      </w:r>
      <w:r w:rsidR="00AD2C93" w:rsidRPr="00672625">
        <w:t> - a mix of learners learning via electronic and online media as well as traditional face-to-face teaching.</w:t>
      </w:r>
    </w:p>
    <w:p w14:paraId="482E7CA2" w14:textId="6A3DBE19" w:rsidR="007B6B01" w:rsidRDefault="007B6B01" w:rsidP="00C30CF5">
      <w:pPr>
        <w:spacing w:before="240" w:after="240" w:line="240" w:lineRule="auto"/>
      </w:pPr>
      <w:r w:rsidRPr="00C30CF5">
        <w:rPr>
          <w:b/>
        </w:rPr>
        <w:t>Tutor</w:t>
      </w:r>
      <w:r w:rsidR="00C30CF5">
        <w:rPr>
          <w:b/>
        </w:rPr>
        <w:t>-</w:t>
      </w:r>
      <w:r w:rsidRPr="00C30CF5">
        <w:rPr>
          <w:b/>
        </w:rPr>
        <w:t>led learning</w:t>
      </w:r>
      <w:r w:rsidRPr="007B6B01">
        <w:t xml:space="preserve"> </w:t>
      </w:r>
      <w:r w:rsidR="00AD2C93">
        <w:t>– lessons which are led by tutors either online or in a traditional classroom</w:t>
      </w:r>
    </w:p>
    <w:p w14:paraId="1A39135A" w14:textId="3E6C4F0E" w:rsidR="007B6B01" w:rsidRDefault="007B6B01" w:rsidP="00C30CF5">
      <w:pPr>
        <w:spacing w:before="240" w:after="240" w:line="240" w:lineRule="auto"/>
      </w:pPr>
      <w:r w:rsidRPr="00C30CF5">
        <w:rPr>
          <w:b/>
        </w:rPr>
        <w:t>Web-based materials</w:t>
      </w:r>
      <w:r w:rsidR="00AD2C93">
        <w:t xml:space="preserve"> – additional online materials used to support teaching, learning or assessment which are produced by other organisations (</w:t>
      </w:r>
      <w:proofErr w:type="spellStart"/>
      <w:r w:rsidR="00AD2C93">
        <w:t>e.g</w:t>
      </w:r>
      <w:proofErr w:type="spellEnd"/>
      <w:r w:rsidR="00AD2C93">
        <w:t xml:space="preserve"> </w:t>
      </w:r>
      <w:hyperlink r:id="rId8" w:history="1">
        <w:r w:rsidR="00D30CDC" w:rsidRPr="004F39E3">
          <w:rPr>
            <w:rStyle w:val="Hyperlink"/>
          </w:rPr>
          <w:t>www.learnmyway.com</w:t>
        </w:r>
      </w:hyperlink>
      <w:r w:rsidR="00AD2C93">
        <w:t>)</w:t>
      </w:r>
    </w:p>
    <w:p w14:paraId="2F7E4ECF" w14:textId="5C2191C5" w:rsidR="00D30CDC" w:rsidRDefault="00D30CDC" w:rsidP="00C30CF5">
      <w:pPr>
        <w:spacing w:before="240" w:after="240" w:line="240" w:lineRule="auto"/>
      </w:pPr>
    </w:p>
    <w:p w14:paraId="0EE20990" w14:textId="1095885F" w:rsidR="00D30CDC" w:rsidRDefault="00D30CDC">
      <w:r>
        <w:br w:type="page"/>
      </w:r>
    </w:p>
    <w:p w14:paraId="56ACD1ED" w14:textId="77777777" w:rsidR="00D30CDC" w:rsidRPr="004F3120" w:rsidRDefault="00D30CDC" w:rsidP="00D30CDC">
      <w:pPr>
        <w:spacing w:after="0"/>
        <w:jc w:val="center"/>
        <w:rPr>
          <w:rFonts w:eastAsia="Arial" w:cstheme="minorHAnsi"/>
          <w:b/>
          <w:sz w:val="28"/>
          <w:szCs w:val="24"/>
        </w:rPr>
      </w:pPr>
      <w:r w:rsidRPr="004F3120">
        <w:rPr>
          <w:rFonts w:eastAsia="Arial" w:cstheme="minorHAnsi"/>
          <w:b/>
          <w:sz w:val="28"/>
          <w:szCs w:val="24"/>
        </w:rPr>
        <w:lastRenderedPageBreak/>
        <w:t>Appendix 1</w:t>
      </w:r>
    </w:p>
    <w:p w14:paraId="3EFE4F95" w14:textId="77777777" w:rsidR="00D30CDC" w:rsidRPr="004F3120" w:rsidRDefault="00D30CDC" w:rsidP="00D30CDC">
      <w:pPr>
        <w:spacing w:after="0"/>
        <w:ind w:left="-5" w:hanging="10"/>
        <w:rPr>
          <w:rFonts w:eastAsia="Arial" w:cstheme="minorHAnsi"/>
          <w:b/>
          <w:sz w:val="24"/>
          <w:szCs w:val="24"/>
        </w:rPr>
      </w:pPr>
    </w:p>
    <w:p w14:paraId="3D3FE2D7" w14:textId="77777777" w:rsidR="00D30CDC" w:rsidRPr="004F3120" w:rsidRDefault="00D30CDC" w:rsidP="00D30CDC">
      <w:pPr>
        <w:spacing w:after="0"/>
        <w:ind w:left="-5" w:hanging="10"/>
        <w:rPr>
          <w:rFonts w:cstheme="minorHAnsi"/>
          <w:sz w:val="24"/>
          <w:szCs w:val="24"/>
        </w:rPr>
      </w:pPr>
      <w:r w:rsidRPr="004F3120">
        <w:rPr>
          <w:rFonts w:eastAsia="Arial" w:cstheme="minorHAnsi"/>
          <w:b/>
          <w:sz w:val="24"/>
          <w:szCs w:val="24"/>
        </w:rPr>
        <w:t xml:space="preserve">Join a Microsoft Team Meeting without a Team Account </w:t>
      </w:r>
    </w:p>
    <w:p w14:paraId="56EE3888" w14:textId="77777777" w:rsidR="00D30CDC" w:rsidRPr="004F3120" w:rsidRDefault="00D30CDC" w:rsidP="00D30CDC">
      <w:pPr>
        <w:spacing w:after="0"/>
        <w:rPr>
          <w:rFonts w:cstheme="minorHAnsi"/>
          <w:sz w:val="24"/>
          <w:szCs w:val="24"/>
        </w:rPr>
      </w:pPr>
      <w:r w:rsidRPr="004F3120">
        <w:rPr>
          <w:rFonts w:eastAsia="Arial" w:cstheme="minorHAnsi"/>
          <w:color w:val="1E1E1E"/>
          <w:sz w:val="24"/>
          <w:szCs w:val="24"/>
        </w:rPr>
        <w:t xml:space="preserve"> </w:t>
      </w:r>
    </w:p>
    <w:p w14:paraId="0BFB9EDD" w14:textId="77777777" w:rsidR="00D30CDC" w:rsidRPr="004F3120" w:rsidRDefault="00D30CDC" w:rsidP="00D30CDC">
      <w:pPr>
        <w:spacing w:after="10" w:line="248" w:lineRule="auto"/>
        <w:ind w:left="-5" w:hanging="10"/>
        <w:jc w:val="both"/>
        <w:rPr>
          <w:rFonts w:cstheme="minorHAnsi"/>
          <w:sz w:val="24"/>
          <w:szCs w:val="24"/>
        </w:rPr>
      </w:pPr>
      <w:r w:rsidRPr="004F3120">
        <w:rPr>
          <w:rFonts w:eastAsia="Arial" w:cstheme="minorHAnsi"/>
          <w:color w:val="1E1E1E"/>
          <w:sz w:val="24"/>
          <w:szCs w:val="24"/>
        </w:rPr>
        <w:t xml:space="preserve">You can join a Teams meeting from any device, whether or not you have a Teams account. If you do not have an account, follow these steps to join as a guest. </w:t>
      </w:r>
    </w:p>
    <w:p w14:paraId="4F0A3583" w14:textId="77777777" w:rsidR="00D30CDC" w:rsidRPr="004F3120" w:rsidRDefault="00D30CDC" w:rsidP="00D30CDC">
      <w:pPr>
        <w:spacing w:after="0"/>
        <w:rPr>
          <w:rFonts w:cstheme="minorHAnsi"/>
          <w:sz w:val="24"/>
          <w:szCs w:val="24"/>
        </w:rPr>
      </w:pPr>
      <w:r w:rsidRPr="004F3120">
        <w:rPr>
          <w:rFonts w:eastAsia="Arial" w:cstheme="minorHAnsi"/>
          <w:color w:val="1E1E1E"/>
          <w:sz w:val="24"/>
          <w:szCs w:val="24"/>
        </w:rPr>
        <w:t xml:space="preserve"> </w:t>
      </w:r>
    </w:p>
    <w:p w14:paraId="55B3C964" w14:textId="77777777" w:rsidR="00D30CDC" w:rsidRPr="004F3120" w:rsidRDefault="00D30CDC" w:rsidP="00D30CDC">
      <w:pPr>
        <w:spacing w:after="0"/>
        <w:ind w:left="-5" w:hanging="10"/>
        <w:rPr>
          <w:rFonts w:cstheme="minorHAnsi"/>
          <w:sz w:val="24"/>
          <w:szCs w:val="24"/>
        </w:rPr>
      </w:pPr>
      <w:r w:rsidRPr="004F3120">
        <w:rPr>
          <w:rFonts w:eastAsia="Arial" w:cstheme="minorHAnsi"/>
          <w:b/>
          <w:sz w:val="24"/>
          <w:szCs w:val="24"/>
        </w:rPr>
        <w:t xml:space="preserve">Desktop </w:t>
      </w:r>
    </w:p>
    <w:p w14:paraId="6D41E342" w14:textId="77777777" w:rsidR="00D30CDC" w:rsidRPr="004F3120" w:rsidRDefault="00D30CDC" w:rsidP="00D30CDC">
      <w:pPr>
        <w:spacing w:after="0"/>
        <w:rPr>
          <w:rFonts w:cstheme="minorHAnsi"/>
          <w:sz w:val="24"/>
          <w:szCs w:val="24"/>
        </w:rPr>
      </w:pPr>
      <w:r w:rsidRPr="004F3120">
        <w:rPr>
          <w:rFonts w:eastAsia="Arial" w:cstheme="minorHAnsi"/>
          <w:color w:val="1E1E1E"/>
          <w:sz w:val="24"/>
          <w:szCs w:val="24"/>
        </w:rPr>
        <w:t xml:space="preserve"> </w:t>
      </w:r>
    </w:p>
    <w:p w14:paraId="13B84454" w14:textId="77777777" w:rsidR="00D30CDC" w:rsidRPr="004F3120" w:rsidRDefault="00D30CDC" w:rsidP="00D30CDC">
      <w:pPr>
        <w:numPr>
          <w:ilvl w:val="0"/>
          <w:numId w:val="5"/>
        </w:numPr>
        <w:spacing w:after="10" w:line="248" w:lineRule="auto"/>
        <w:ind w:hanging="283"/>
        <w:rPr>
          <w:rFonts w:cstheme="minorHAnsi"/>
          <w:sz w:val="24"/>
          <w:szCs w:val="24"/>
        </w:rPr>
      </w:pPr>
      <w:r w:rsidRPr="004F3120">
        <w:rPr>
          <w:rFonts w:eastAsia="Arial" w:cstheme="minorHAnsi"/>
          <w:color w:val="1E1E1E"/>
          <w:sz w:val="24"/>
          <w:szCs w:val="24"/>
        </w:rPr>
        <w:t xml:space="preserve">Go to the meeting invite or agenda and click Join Microsoft Teams Meeting. </w:t>
      </w:r>
      <w:r w:rsidRPr="004F3120">
        <w:rPr>
          <w:rFonts w:cstheme="minorHAnsi"/>
          <w:noProof/>
          <w:sz w:val="24"/>
          <w:szCs w:val="24"/>
          <w:lang w:eastAsia="en-GB"/>
        </w:rPr>
        <w:drawing>
          <wp:inline distT="0" distB="0" distL="0" distR="0" wp14:anchorId="0A1F0FEC" wp14:editId="64B28D80">
            <wp:extent cx="1943100" cy="51816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9"/>
                    <a:stretch>
                      <a:fillRect/>
                    </a:stretch>
                  </pic:blipFill>
                  <pic:spPr>
                    <a:xfrm>
                      <a:off x="0" y="0"/>
                      <a:ext cx="1961355" cy="523028"/>
                    </a:xfrm>
                    <a:prstGeom prst="rect">
                      <a:avLst/>
                    </a:prstGeom>
                  </pic:spPr>
                </pic:pic>
              </a:graphicData>
            </a:graphic>
          </wp:inline>
        </w:drawing>
      </w:r>
    </w:p>
    <w:p w14:paraId="1F220CFB" w14:textId="77777777" w:rsidR="00D30CDC" w:rsidRPr="00D30CDC" w:rsidRDefault="00D30CDC" w:rsidP="00D30CDC">
      <w:pPr>
        <w:spacing w:after="0"/>
        <w:ind w:right="2941"/>
        <w:jc w:val="center"/>
        <w:rPr>
          <w:rFonts w:cstheme="minorHAnsi"/>
          <w:sz w:val="10"/>
          <w:szCs w:val="10"/>
        </w:rPr>
      </w:pPr>
    </w:p>
    <w:p w14:paraId="7858B114" w14:textId="77777777" w:rsidR="00D30CDC" w:rsidRPr="004F3120" w:rsidRDefault="00D30CDC" w:rsidP="00D30CDC">
      <w:pPr>
        <w:numPr>
          <w:ilvl w:val="0"/>
          <w:numId w:val="5"/>
        </w:numPr>
        <w:spacing w:after="10" w:line="248" w:lineRule="auto"/>
        <w:ind w:hanging="283"/>
        <w:jc w:val="both"/>
        <w:rPr>
          <w:rFonts w:cstheme="minorHAnsi"/>
          <w:sz w:val="24"/>
          <w:szCs w:val="24"/>
        </w:rPr>
      </w:pPr>
      <w:r w:rsidRPr="004F3120">
        <w:rPr>
          <w:rFonts w:eastAsia="Arial" w:cstheme="minorHAnsi"/>
          <w:color w:val="1E1E1E"/>
          <w:sz w:val="24"/>
          <w:szCs w:val="24"/>
        </w:rPr>
        <w:t xml:space="preserve">That will open a web page, where you will see two choices:  </w:t>
      </w:r>
    </w:p>
    <w:p w14:paraId="7D8E396F" w14:textId="77777777" w:rsidR="00D30CDC" w:rsidRPr="004F3120" w:rsidRDefault="00D30CDC" w:rsidP="00D30CDC">
      <w:pPr>
        <w:spacing w:after="0"/>
        <w:ind w:left="283"/>
        <w:rPr>
          <w:rFonts w:cstheme="minorHAnsi"/>
          <w:sz w:val="24"/>
          <w:szCs w:val="24"/>
        </w:rPr>
      </w:pPr>
      <w:r w:rsidRPr="004F3120">
        <w:rPr>
          <w:rFonts w:eastAsia="Arial" w:cstheme="minorHAnsi"/>
          <w:b/>
          <w:color w:val="1E1E1E"/>
          <w:sz w:val="24"/>
          <w:szCs w:val="24"/>
        </w:rPr>
        <w:t xml:space="preserve"> </w:t>
      </w:r>
    </w:p>
    <w:p w14:paraId="543E4A30" w14:textId="77777777" w:rsidR="00D30CDC" w:rsidRPr="004F3120" w:rsidRDefault="00D30CDC" w:rsidP="00D30CDC">
      <w:pPr>
        <w:spacing w:after="0"/>
        <w:ind w:left="293" w:hanging="10"/>
        <w:rPr>
          <w:rFonts w:cstheme="minorHAnsi"/>
          <w:sz w:val="24"/>
          <w:szCs w:val="24"/>
        </w:rPr>
      </w:pPr>
      <w:r w:rsidRPr="004F3120">
        <w:rPr>
          <w:rFonts w:eastAsia="Arial" w:cstheme="minorHAnsi"/>
          <w:b/>
          <w:color w:val="1E1E1E"/>
          <w:sz w:val="24"/>
          <w:szCs w:val="24"/>
        </w:rPr>
        <w:t>Download the Windows app</w:t>
      </w:r>
      <w:r w:rsidRPr="004F3120">
        <w:rPr>
          <w:rFonts w:eastAsia="Arial" w:cstheme="minorHAnsi"/>
          <w:color w:val="1E1E1E"/>
          <w:sz w:val="24"/>
          <w:szCs w:val="24"/>
        </w:rPr>
        <w:t xml:space="preserve"> and </w:t>
      </w:r>
      <w:r w:rsidRPr="004F3120">
        <w:rPr>
          <w:rFonts w:eastAsia="Arial" w:cstheme="minorHAnsi"/>
          <w:b/>
          <w:color w:val="1E1E1E"/>
          <w:sz w:val="24"/>
          <w:szCs w:val="24"/>
        </w:rPr>
        <w:t>Join on the web instead</w:t>
      </w:r>
      <w:r w:rsidRPr="004F3120">
        <w:rPr>
          <w:rFonts w:eastAsia="Arial" w:cstheme="minorHAnsi"/>
          <w:color w:val="1E1E1E"/>
          <w:sz w:val="24"/>
          <w:szCs w:val="24"/>
        </w:rPr>
        <w:t xml:space="preserve">.  </w:t>
      </w:r>
    </w:p>
    <w:p w14:paraId="74B0FECF" w14:textId="77777777" w:rsidR="00D30CDC" w:rsidRPr="004F3120" w:rsidRDefault="00D30CDC" w:rsidP="00D30CDC">
      <w:pPr>
        <w:spacing w:after="0"/>
        <w:ind w:left="283"/>
        <w:rPr>
          <w:rFonts w:cstheme="minorHAnsi"/>
          <w:sz w:val="24"/>
          <w:szCs w:val="24"/>
        </w:rPr>
      </w:pPr>
      <w:r w:rsidRPr="004F3120">
        <w:rPr>
          <w:rFonts w:eastAsia="Arial" w:cstheme="minorHAnsi"/>
          <w:color w:val="1E1E1E"/>
          <w:sz w:val="24"/>
          <w:szCs w:val="24"/>
        </w:rPr>
        <w:t xml:space="preserve"> </w:t>
      </w:r>
    </w:p>
    <w:p w14:paraId="452C3034" w14:textId="77777777" w:rsidR="00D30CDC" w:rsidRPr="004F3120" w:rsidRDefault="00D30CDC" w:rsidP="00D30CDC">
      <w:pPr>
        <w:spacing w:after="0"/>
        <w:ind w:left="1701" w:right="1395"/>
        <w:jc w:val="center"/>
        <w:rPr>
          <w:rFonts w:cstheme="minorHAnsi"/>
          <w:sz w:val="24"/>
          <w:szCs w:val="24"/>
        </w:rPr>
      </w:pPr>
      <w:r w:rsidRPr="004F3120">
        <w:rPr>
          <w:rFonts w:cstheme="minorHAnsi"/>
          <w:noProof/>
          <w:sz w:val="24"/>
          <w:szCs w:val="24"/>
          <w:lang w:eastAsia="en-GB"/>
        </w:rPr>
        <w:drawing>
          <wp:inline distT="0" distB="0" distL="0" distR="0" wp14:anchorId="30EB4D41" wp14:editId="4DFF83B7">
            <wp:extent cx="3002280" cy="1341120"/>
            <wp:effectExtent l="0" t="0" r="762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0"/>
                    <a:stretch>
                      <a:fillRect/>
                    </a:stretch>
                  </pic:blipFill>
                  <pic:spPr>
                    <a:xfrm>
                      <a:off x="0" y="0"/>
                      <a:ext cx="3002937" cy="1341413"/>
                    </a:xfrm>
                    <a:prstGeom prst="rect">
                      <a:avLst/>
                    </a:prstGeom>
                  </pic:spPr>
                </pic:pic>
              </a:graphicData>
            </a:graphic>
          </wp:inline>
        </w:drawing>
      </w:r>
    </w:p>
    <w:p w14:paraId="4B420F09" w14:textId="77777777" w:rsidR="00D30CDC" w:rsidRDefault="00D30CDC" w:rsidP="00D30CDC">
      <w:pPr>
        <w:spacing w:after="0"/>
        <w:ind w:left="283"/>
        <w:rPr>
          <w:rFonts w:cstheme="minorHAnsi"/>
          <w:sz w:val="24"/>
          <w:szCs w:val="24"/>
        </w:rPr>
      </w:pPr>
      <w:r w:rsidRPr="004F3120">
        <w:rPr>
          <w:rFonts w:eastAsia="Arial" w:cstheme="minorHAnsi"/>
          <w:color w:val="1E1E1E"/>
          <w:sz w:val="24"/>
          <w:szCs w:val="24"/>
        </w:rPr>
        <w:t xml:space="preserve"> </w:t>
      </w:r>
    </w:p>
    <w:p w14:paraId="4047A56F" w14:textId="77777777" w:rsidR="00D30CDC" w:rsidRPr="004F3120" w:rsidRDefault="00D30CDC" w:rsidP="00D30CDC">
      <w:pPr>
        <w:spacing w:after="0"/>
        <w:rPr>
          <w:rFonts w:cstheme="minorHAnsi"/>
          <w:sz w:val="24"/>
          <w:szCs w:val="24"/>
        </w:rPr>
      </w:pPr>
      <w:r w:rsidRPr="004F3120">
        <w:rPr>
          <w:rFonts w:eastAsia="Arial" w:cstheme="minorHAnsi"/>
          <w:color w:val="1E1E1E"/>
          <w:sz w:val="24"/>
          <w:szCs w:val="24"/>
        </w:rPr>
        <w:t xml:space="preserve">If you join on the web, you can use either Microsoft Edge or Google Chrome. Your browser will then ask you to use your webcam and microphone, so be sure to accept both. This ensures you’ll be seen and heard during the meeting. </w:t>
      </w:r>
    </w:p>
    <w:p w14:paraId="17A27303" w14:textId="77777777" w:rsidR="00D30CDC" w:rsidRPr="004F3120" w:rsidRDefault="00D30CDC" w:rsidP="00D30CDC">
      <w:pPr>
        <w:spacing w:after="0"/>
        <w:rPr>
          <w:rFonts w:cstheme="minorHAnsi"/>
          <w:sz w:val="24"/>
          <w:szCs w:val="24"/>
        </w:rPr>
      </w:pPr>
      <w:r w:rsidRPr="004F3120">
        <w:rPr>
          <w:rFonts w:eastAsia="Arial" w:cstheme="minorHAnsi"/>
          <w:color w:val="1E1E1E"/>
          <w:sz w:val="24"/>
          <w:szCs w:val="24"/>
        </w:rPr>
        <w:t xml:space="preserve"> </w:t>
      </w:r>
    </w:p>
    <w:p w14:paraId="4E22EBD7" w14:textId="77777777" w:rsidR="00D30CDC" w:rsidRPr="004F3120" w:rsidRDefault="00D30CDC" w:rsidP="00D30CDC">
      <w:pPr>
        <w:numPr>
          <w:ilvl w:val="0"/>
          <w:numId w:val="5"/>
        </w:numPr>
        <w:spacing w:after="10" w:line="248" w:lineRule="auto"/>
        <w:ind w:hanging="283"/>
        <w:jc w:val="both"/>
        <w:rPr>
          <w:rFonts w:cstheme="minorHAnsi"/>
          <w:sz w:val="24"/>
          <w:szCs w:val="24"/>
        </w:rPr>
      </w:pPr>
      <w:r w:rsidRPr="004F3120">
        <w:rPr>
          <w:rFonts w:eastAsia="Arial" w:cstheme="minorHAnsi"/>
          <w:color w:val="1E1E1E"/>
          <w:sz w:val="24"/>
          <w:szCs w:val="24"/>
        </w:rPr>
        <w:t xml:space="preserve">Enter your name and choose your audio and video settings.  </w:t>
      </w:r>
    </w:p>
    <w:p w14:paraId="2CBE8853" w14:textId="77777777" w:rsidR="00D30CDC" w:rsidRPr="004F3120" w:rsidRDefault="00D30CDC" w:rsidP="00D30CDC">
      <w:pPr>
        <w:spacing w:after="0"/>
        <w:ind w:left="1440" w:right="1395" w:firstLine="720"/>
        <w:rPr>
          <w:rFonts w:cstheme="minorHAnsi"/>
          <w:sz w:val="24"/>
          <w:szCs w:val="24"/>
        </w:rPr>
      </w:pPr>
      <w:r w:rsidRPr="004F3120">
        <w:rPr>
          <w:rFonts w:cstheme="minorHAnsi"/>
          <w:noProof/>
          <w:sz w:val="24"/>
          <w:szCs w:val="24"/>
          <w:lang w:eastAsia="en-GB"/>
        </w:rPr>
        <w:drawing>
          <wp:inline distT="0" distB="0" distL="0" distR="0" wp14:anchorId="5E6CD9CC" wp14:editId="10EC4A8B">
            <wp:extent cx="3017520" cy="1516380"/>
            <wp:effectExtent l="0" t="0" r="0" b="762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1"/>
                    <a:stretch>
                      <a:fillRect/>
                    </a:stretch>
                  </pic:blipFill>
                  <pic:spPr>
                    <a:xfrm>
                      <a:off x="0" y="0"/>
                      <a:ext cx="3019395" cy="1517322"/>
                    </a:xfrm>
                    <a:prstGeom prst="rect">
                      <a:avLst/>
                    </a:prstGeom>
                  </pic:spPr>
                </pic:pic>
              </a:graphicData>
            </a:graphic>
          </wp:inline>
        </w:drawing>
      </w:r>
    </w:p>
    <w:p w14:paraId="24809D3D" w14:textId="77777777" w:rsidR="00D30CDC" w:rsidRPr="004F3120" w:rsidRDefault="00D30CDC" w:rsidP="00D30CDC">
      <w:pPr>
        <w:spacing w:after="0"/>
        <w:ind w:left="283"/>
        <w:rPr>
          <w:rFonts w:cstheme="minorHAnsi"/>
          <w:sz w:val="24"/>
          <w:szCs w:val="24"/>
        </w:rPr>
      </w:pPr>
      <w:r w:rsidRPr="004F3120">
        <w:rPr>
          <w:rFonts w:eastAsia="Arial" w:cstheme="minorHAnsi"/>
          <w:color w:val="1E1E1E"/>
          <w:sz w:val="24"/>
          <w:szCs w:val="24"/>
        </w:rPr>
        <w:t xml:space="preserve"> </w:t>
      </w:r>
    </w:p>
    <w:p w14:paraId="751CF2C4" w14:textId="77777777" w:rsidR="00D30CDC" w:rsidRDefault="00D30CDC" w:rsidP="00D30CDC">
      <w:pPr>
        <w:numPr>
          <w:ilvl w:val="0"/>
          <w:numId w:val="5"/>
        </w:numPr>
        <w:spacing w:after="10" w:line="248" w:lineRule="auto"/>
        <w:ind w:hanging="283"/>
        <w:jc w:val="both"/>
        <w:rPr>
          <w:rFonts w:cstheme="minorHAnsi"/>
          <w:sz w:val="24"/>
          <w:szCs w:val="24"/>
        </w:rPr>
      </w:pPr>
      <w:r w:rsidRPr="004F3120">
        <w:rPr>
          <w:rFonts w:eastAsia="Arial" w:cstheme="minorHAnsi"/>
          <w:color w:val="1E1E1E"/>
          <w:sz w:val="24"/>
          <w:szCs w:val="24"/>
        </w:rPr>
        <w:t xml:space="preserve">When you are ready, click </w:t>
      </w:r>
      <w:r w:rsidRPr="004F3120">
        <w:rPr>
          <w:rFonts w:eastAsia="Arial" w:cstheme="minorHAnsi"/>
          <w:b/>
          <w:color w:val="1E1E1E"/>
          <w:sz w:val="24"/>
          <w:szCs w:val="24"/>
        </w:rPr>
        <w:t>Join now</w:t>
      </w:r>
      <w:r w:rsidRPr="004F3120">
        <w:rPr>
          <w:rFonts w:eastAsia="Arial" w:cstheme="minorHAnsi"/>
          <w:color w:val="1E1E1E"/>
          <w:sz w:val="24"/>
          <w:szCs w:val="24"/>
        </w:rPr>
        <w:t xml:space="preserve">. </w:t>
      </w:r>
    </w:p>
    <w:p w14:paraId="729A3F96" w14:textId="77777777" w:rsidR="00D30CDC" w:rsidRPr="004F3120" w:rsidRDefault="00D30CDC" w:rsidP="00D30CDC">
      <w:pPr>
        <w:numPr>
          <w:ilvl w:val="0"/>
          <w:numId w:val="5"/>
        </w:numPr>
        <w:spacing w:after="10" w:line="248" w:lineRule="auto"/>
        <w:ind w:hanging="283"/>
        <w:jc w:val="both"/>
        <w:rPr>
          <w:rFonts w:cstheme="minorHAnsi"/>
          <w:sz w:val="24"/>
          <w:szCs w:val="24"/>
        </w:rPr>
      </w:pPr>
      <w:r w:rsidRPr="004F3120">
        <w:rPr>
          <w:rFonts w:eastAsia="Arial" w:cstheme="minorHAnsi"/>
          <w:color w:val="1E1E1E"/>
          <w:sz w:val="24"/>
          <w:szCs w:val="24"/>
        </w:rPr>
        <w:t>This will bri</w:t>
      </w:r>
      <w:bookmarkStart w:id="0" w:name="_GoBack"/>
      <w:bookmarkEnd w:id="0"/>
      <w:r w:rsidRPr="004F3120">
        <w:rPr>
          <w:rFonts w:eastAsia="Arial" w:cstheme="minorHAnsi"/>
          <w:color w:val="1E1E1E"/>
          <w:sz w:val="24"/>
          <w:szCs w:val="24"/>
        </w:rPr>
        <w:t xml:space="preserve">ng you into the meeting lobby. The meeting organiser will be notified that you are there and will admit you.  </w:t>
      </w:r>
    </w:p>
    <w:p w14:paraId="22865D66" w14:textId="77777777" w:rsidR="00D30CDC" w:rsidRPr="004F3120" w:rsidRDefault="00D30CDC" w:rsidP="00D30CDC">
      <w:pPr>
        <w:spacing w:after="0"/>
        <w:ind w:left="-5" w:hanging="10"/>
        <w:rPr>
          <w:rFonts w:cstheme="minorHAnsi"/>
          <w:sz w:val="24"/>
          <w:szCs w:val="24"/>
        </w:rPr>
      </w:pPr>
      <w:r w:rsidRPr="004F3120">
        <w:rPr>
          <w:rFonts w:eastAsia="Arial" w:cstheme="minorHAnsi"/>
          <w:b/>
          <w:color w:val="1E1E1E"/>
          <w:sz w:val="24"/>
          <w:szCs w:val="24"/>
        </w:rPr>
        <w:lastRenderedPageBreak/>
        <w:t xml:space="preserve">Mobile </w:t>
      </w:r>
    </w:p>
    <w:p w14:paraId="17B9C7EE" w14:textId="77777777" w:rsidR="00D30CDC" w:rsidRPr="004F3120" w:rsidRDefault="00D30CDC" w:rsidP="00D30CDC">
      <w:pPr>
        <w:spacing w:after="0"/>
        <w:rPr>
          <w:rFonts w:cstheme="minorHAnsi"/>
          <w:sz w:val="24"/>
          <w:szCs w:val="24"/>
        </w:rPr>
      </w:pPr>
      <w:r w:rsidRPr="004F3120">
        <w:rPr>
          <w:rFonts w:eastAsia="Arial" w:cstheme="minorHAnsi"/>
          <w:sz w:val="24"/>
          <w:szCs w:val="24"/>
        </w:rPr>
        <w:t xml:space="preserve"> </w:t>
      </w:r>
    </w:p>
    <w:p w14:paraId="4D37BFF0" w14:textId="77777777" w:rsidR="00D30CDC" w:rsidRPr="004F3120" w:rsidRDefault="00D30CDC" w:rsidP="00D30CDC">
      <w:pPr>
        <w:numPr>
          <w:ilvl w:val="0"/>
          <w:numId w:val="6"/>
        </w:numPr>
        <w:spacing w:after="10" w:line="248" w:lineRule="auto"/>
        <w:ind w:hanging="283"/>
        <w:jc w:val="both"/>
        <w:rPr>
          <w:rFonts w:cstheme="minorHAnsi"/>
          <w:sz w:val="24"/>
          <w:szCs w:val="24"/>
        </w:rPr>
      </w:pPr>
      <w:r w:rsidRPr="004F3120">
        <w:rPr>
          <w:rFonts w:eastAsia="Arial" w:cstheme="minorHAnsi"/>
          <w:color w:val="1E1E1E"/>
          <w:sz w:val="24"/>
          <w:szCs w:val="24"/>
        </w:rPr>
        <w:t xml:space="preserve">Go to the meeting invite or agenda and select Join Microsoft Teams Meeting. </w:t>
      </w:r>
    </w:p>
    <w:p w14:paraId="6ECB4927" w14:textId="77777777" w:rsidR="00D30CDC" w:rsidRPr="004F3120" w:rsidRDefault="00D30CDC" w:rsidP="00D30CDC">
      <w:pPr>
        <w:spacing w:after="0"/>
        <w:ind w:right="2941"/>
        <w:jc w:val="center"/>
        <w:rPr>
          <w:rFonts w:cstheme="minorHAnsi"/>
          <w:sz w:val="24"/>
          <w:szCs w:val="24"/>
        </w:rPr>
      </w:pPr>
      <w:r w:rsidRPr="004F3120">
        <w:rPr>
          <w:rFonts w:cstheme="minorHAnsi"/>
          <w:noProof/>
          <w:sz w:val="24"/>
          <w:szCs w:val="24"/>
          <w:lang w:eastAsia="en-GB"/>
        </w:rPr>
        <w:drawing>
          <wp:inline distT="0" distB="0" distL="0" distR="0" wp14:anchorId="53F46B65" wp14:editId="62C8E4AB">
            <wp:extent cx="2270760" cy="548640"/>
            <wp:effectExtent l="0" t="0" r="0" b="381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9"/>
                    <a:stretch>
                      <a:fillRect/>
                    </a:stretch>
                  </pic:blipFill>
                  <pic:spPr>
                    <a:xfrm>
                      <a:off x="0" y="0"/>
                      <a:ext cx="2272012" cy="548942"/>
                    </a:xfrm>
                    <a:prstGeom prst="rect">
                      <a:avLst/>
                    </a:prstGeom>
                  </pic:spPr>
                </pic:pic>
              </a:graphicData>
            </a:graphic>
          </wp:inline>
        </w:drawing>
      </w:r>
      <w:r w:rsidRPr="004F3120">
        <w:rPr>
          <w:rFonts w:eastAsia="Arial" w:cstheme="minorHAnsi"/>
          <w:color w:val="1E1E1E"/>
          <w:sz w:val="24"/>
          <w:szCs w:val="24"/>
        </w:rPr>
        <w:t xml:space="preserve"> </w:t>
      </w:r>
    </w:p>
    <w:p w14:paraId="07C25DC0" w14:textId="77777777" w:rsidR="00D30CDC" w:rsidRPr="004F3120" w:rsidRDefault="00D30CDC" w:rsidP="00D30CDC">
      <w:pPr>
        <w:numPr>
          <w:ilvl w:val="0"/>
          <w:numId w:val="6"/>
        </w:numPr>
        <w:spacing w:after="5" w:line="249" w:lineRule="auto"/>
        <w:ind w:hanging="283"/>
        <w:jc w:val="both"/>
        <w:rPr>
          <w:rFonts w:cstheme="minorHAnsi"/>
          <w:sz w:val="24"/>
          <w:szCs w:val="24"/>
        </w:rPr>
      </w:pPr>
      <w:r w:rsidRPr="004F3120">
        <w:rPr>
          <w:rFonts w:eastAsia="Arial" w:cstheme="minorHAnsi"/>
          <w:sz w:val="24"/>
          <w:szCs w:val="24"/>
        </w:rPr>
        <w:t xml:space="preserve">If you do not already have the Teams mobile app, you will be taken to your app store to download it. </w:t>
      </w:r>
    </w:p>
    <w:p w14:paraId="46933689"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18A010EB" w14:textId="77777777" w:rsidR="00D30CDC" w:rsidRPr="004F3120" w:rsidRDefault="00D30CDC" w:rsidP="00D30CDC">
      <w:pPr>
        <w:numPr>
          <w:ilvl w:val="0"/>
          <w:numId w:val="6"/>
        </w:numPr>
        <w:spacing w:after="5" w:line="249" w:lineRule="auto"/>
        <w:ind w:hanging="283"/>
        <w:jc w:val="both"/>
        <w:rPr>
          <w:rFonts w:cstheme="minorHAnsi"/>
          <w:sz w:val="24"/>
          <w:szCs w:val="24"/>
        </w:rPr>
      </w:pPr>
      <w:r w:rsidRPr="004F3120">
        <w:rPr>
          <w:rFonts w:eastAsia="Arial" w:cstheme="minorHAnsi"/>
          <w:sz w:val="24"/>
          <w:szCs w:val="24"/>
        </w:rPr>
        <w:t xml:space="preserve">Download the app and open it right from the app store page. </w:t>
      </w:r>
    </w:p>
    <w:p w14:paraId="4FB5D778" w14:textId="77777777" w:rsidR="00D30CDC" w:rsidRPr="004F3120" w:rsidRDefault="00D30CDC" w:rsidP="00D30CDC">
      <w:pPr>
        <w:spacing w:after="0"/>
        <w:rPr>
          <w:rFonts w:cstheme="minorHAnsi"/>
          <w:sz w:val="24"/>
          <w:szCs w:val="24"/>
        </w:rPr>
      </w:pPr>
      <w:r w:rsidRPr="004F3120">
        <w:rPr>
          <w:rFonts w:eastAsia="Arial" w:cstheme="minorHAnsi"/>
          <w:sz w:val="24"/>
          <w:szCs w:val="24"/>
        </w:rPr>
        <w:t xml:space="preserve"> </w:t>
      </w:r>
    </w:p>
    <w:p w14:paraId="0E17F71B" w14:textId="77777777" w:rsidR="00D30CDC" w:rsidRPr="004F3120" w:rsidRDefault="00D30CDC" w:rsidP="00D30CDC">
      <w:pPr>
        <w:spacing w:after="5" w:line="249" w:lineRule="auto"/>
        <w:ind w:left="293" w:hanging="10"/>
        <w:jc w:val="both"/>
        <w:rPr>
          <w:rFonts w:cstheme="minorHAnsi"/>
          <w:sz w:val="24"/>
          <w:szCs w:val="24"/>
        </w:rPr>
      </w:pPr>
      <w:r w:rsidRPr="004F3120">
        <w:rPr>
          <w:rFonts w:eastAsia="Arial" w:cstheme="minorHAnsi"/>
          <w:sz w:val="24"/>
          <w:szCs w:val="24"/>
        </w:rPr>
        <w:t xml:space="preserve">Teams will ask if it is okay to use your mic. Be sure to allow it so others in the meeting will be able to hear you. </w:t>
      </w:r>
    </w:p>
    <w:p w14:paraId="486F787C"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776E174B" w14:textId="77777777" w:rsidR="00D30CDC" w:rsidRPr="004F3120" w:rsidRDefault="00D30CDC" w:rsidP="00D30CDC">
      <w:pPr>
        <w:numPr>
          <w:ilvl w:val="0"/>
          <w:numId w:val="6"/>
        </w:numPr>
        <w:spacing w:after="5" w:line="249" w:lineRule="auto"/>
        <w:ind w:hanging="283"/>
        <w:jc w:val="both"/>
        <w:rPr>
          <w:rFonts w:cstheme="minorHAnsi"/>
          <w:sz w:val="24"/>
          <w:szCs w:val="24"/>
        </w:rPr>
      </w:pPr>
      <w:r w:rsidRPr="004F3120">
        <w:rPr>
          <w:rFonts w:cstheme="minorHAnsi"/>
          <w:noProof/>
          <w:sz w:val="24"/>
          <w:szCs w:val="24"/>
          <w:lang w:eastAsia="en-GB"/>
        </w:rPr>
        <w:drawing>
          <wp:anchor distT="0" distB="0" distL="114300" distR="114300" simplePos="0" relativeHeight="251659264" behindDoc="0" locked="0" layoutInCell="1" allowOverlap="0" wp14:anchorId="4FF9724D" wp14:editId="2FA2C951">
            <wp:simplePos x="0" y="0"/>
            <wp:positionH relativeFrom="column">
              <wp:posOffset>4912690</wp:posOffset>
            </wp:positionH>
            <wp:positionV relativeFrom="paragraph">
              <wp:posOffset>2936</wp:posOffset>
            </wp:positionV>
            <wp:extent cx="1047115" cy="2339086"/>
            <wp:effectExtent l="0" t="0" r="0" b="0"/>
            <wp:wrapSquare wrapText="bothSides"/>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2"/>
                    <a:stretch>
                      <a:fillRect/>
                    </a:stretch>
                  </pic:blipFill>
                  <pic:spPr>
                    <a:xfrm>
                      <a:off x="0" y="0"/>
                      <a:ext cx="1047115" cy="2339086"/>
                    </a:xfrm>
                    <a:prstGeom prst="rect">
                      <a:avLst/>
                    </a:prstGeom>
                  </pic:spPr>
                </pic:pic>
              </a:graphicData>
            </a:graphic>
          </wp:anchor>
        </w:drawing>
      </w:r>
      <w:r w:rsidRPr="004F3120">
        <w:rPr>
          <w:rFonts w:cstheme="minorHAnsi"/>
          <w:noProof/>
          <w:sz w:val="24"/>
          <w:szCs w:val="24"/>
          <w:lang w:eastAsia="en-GB"/>
        </w:rPr>
        <w:drawing>
          <wp:anchor distT="0" distB="0" distL="114300" distR="114300" simplePos="0" relativeHeight="251660288" behindDoc="0" locked="0" layoutInCell="1" allowOverlap="0" wp14:anchorId="1311FDFF" wp14:editId="3449E3BF">
            <wp:simplePos x="0" y="0"/>
            <wp:positionH relativeFrom="column">
              <wp:posOffset>1780235</wp:posOffset>
            </wp:positionH>
            <wp:positionV relativeFrom="paragraph">
              <wp:posOffset>6111</wp:posOffset>
            </wp:positionV>
            <wp:extent cx="1049020" cy="2339086"/>
            <wp:effectExtent l="0" t="0" r="0" b="0"/>
            <wp:wrapSquare wrapText="bothSides"/>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3"/>
                    <a:stretch>
                      <a:fillRect/>
                    </a:stretch>
                  </pic:blipFill>
                  <pic:spPr>
                    <a:xfrm>
                      <a:off x="0" y="0"/>
                      <a:ext cx="1049020" cy="2339086"/>
                    </a:xfrm>
                    <a:prstGeom prst="rect">
                      <a:avLst/>
                    </a:prstGeom>
                  </pic:spPr>
                </pic:pic>
              </a:graphicData>
            </a:graphic>
          </wp:anchor>
        </w:drawing>
      </w:r>
      <w:r w:rsidRPr="004F3120">
        <w:rPr>
          <w:rFonts w:eastAsia="Arial" w:cstheme="minorHAnsi"/>
          <w:sz w:val="24"/>
          <w:szCs w:val="24"/>
        </w:rPr>
        <w:t xml:space="preserve">Next, you will be given 5. Type your name and tap two options for joining Join meeting. </w:t>
      </w:r>
    </w:p>
    <w:p w14:paraId="558087D0" w14:textId="77777777" w:rsidR="00D30CDC" w:rsidRPr="004F3120" w:rsidRDefault="00D30CDC" w:rsidP="00D30CDC">
      <w:pPr>
        <w:spacing w:after="5" w:line="249" w:lineRule="auto"/>
        <w:ind w:left="293" w:right="4574" w:hanging="10"/>
        <w:jc w:val="both"/>
        <w:rPr>
          <w:rFonts w:cstheme="minorHAnsi"/>
          <w:sz w:val="24"/>
          <w:szCs w:val="24"/>
        </w:rPr>
      </w:pPr>
      <w:proofErr w:type="gramStart"/>
      <w:r w:rsidRPr="004F3120">
        <w:rPr>
          <w:rFonts w:eastAsia="Arial" w:cstheme="minorHAnsi"/>
          <w:sz w:val="24"/>
          <w:szCs w:val="24"/>
        </w:rPr>
        <w:t>your</w:t>
      </w:r>
      <w:proofErr w:type="gramEnd"/>
      <w:r w:rsidRPr="004F3120">
        <w:rPr>
          <w:rFonts w:eastAsia="Arial" w:cstheme="minorHAnsi"/>
          <w:sz w:val="24"/>
          <w:szCs w:val="24"/>
        </w:rPr>
        <w:t xml:space="preserve"> meeting: Join as a  guest or Sign in and  </w:t>
      </w:r>
    </w:p>
    <w:p w14:paraId="3EE7223C" w14:textId="77777777" w:rsidR="00D30CDC" w:rsidRPr="004F3120" w:rsidRDefault="00D30CDC" w:rsidP="00D30CDC">
      <w:pPr>
        <w:spacing w:after="5" w:line="249" w:lineRule="auto"/>
        <w:ind w:left="293" w:right="4574" w:hanging="10"/>
        <w:jc w:val="both"/>
        <w:rPr>
          <w:rFonts w:cstheme="minorHAnsi"/>
          <w:sz w:val="24"/>
          <w:szCs w:val="24"/>
        </w:rPr>
      </w:pPr>
      <w:proofErr w:type="gramStart"/>
      <w:r w:rsidRPr="004F3120">
        <w:rPr>
          <w:rFonts w:eastAsia="Arial" w:cstheme="minorHAnsi"/>
          <w:sz w:val="24"/>
          <w:szCs w:val="24"/>
        </w:rPr>
        <w:t>join</w:t>
      </w:r>
      <w:proofErr w:type="gramEnd"/>
      <w:r w:rsidRPr="004F3120">
        <w:rPr>
          <w:rFonts w:eastAsia="Arial" w:cstheme="minorHAnsi"/>
          <w:sz w:val="24"/>
          <w:szCs w:val="24"/>
        </w:rPr>
        <w:t xml:space="preserve">. Choose Join as a  </w:t>
      </w:r>
    </w:p>
    <w:p w14:paraId="4419324F" w14:textId="77777777" w:rsidR="00D30CDC" w:rsidRPr="004F3120" w:rsidRDefault="00D30CDC" w:rsidP="00D30CDC">
      <w:pPr>
        <w:spacing w:after="5" w:line="249" w:lineRule="auto"/>
        <w:ind w:left="293" w:right="4574" w:hanging="10"/>
        <w:jc w:val="both"/>
        <w:rPr>
          <w:rFonts w:cstheme="minorHAnsi"/>
          <w:sz w:val="24"/>
          <w:szCs w:val="24"/>
        </w:rPr>
      </w:pPr>
      <w:proofErr w:type="gramStart"/>
      <w:r w:rsidRPr="004F3120">
        <w:rPr>
          <w:rFonts w:eastAsia="Arial" w:cstheme="minorHAnsi"/>
          <w:sz w:val="24"/>
          <w:szCs w:val="24"/>
        </w:rPr>
        <w:t>guest</w:t>
      </w:r>
      <w:proofErr w:type="gramEnd"/>
      <w:r w:rsidRPr="004F3120">
        <w:rPr>
          <w:rFonts w:eastAsia="Arial" w:cstheme="minorHAnsi"/>
          <w:sz w:val="24"/>
          <w:szCs w:val="24"/>
        </w:rPr>
        <w:t xml:space="preserve">.  </w:t>
      </w:r>
    </w:p>
    <w:p w14:paraId="15ABEABA"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7F5895DE"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047A5D9D"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6565FC2A"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1487D6F0"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3A4D7C72" w14:textId="77777777" w:rsidR="00D30CDC" w:rsidRPr="004F3120" w:rsidRDefault="00D30CDC" w:rsidP="00D30CDC">
      <w:pPr>
        <w:spacing w:after="0"/>
        <w:ind w:left="283"/>
        <w:rPr>
          <w:rFonts w:cstheme="minorHAnsi"/>
          <w:sz w:val="24"/>
          <w:szCs w:val="24"/>
        </w:rPr>
      </w:pPr>
      <w:r>
        <w:rPr>
          <w:rFonts w:eastAsia="Arial" w:cstheme="minorHAnsi"/>
          <w:sz w:val="24"/>
          <w:szCs w:val="24"/>
        </w:rPr>
        <w:t xml:space="preserve"> </w:t>
      </w:r>
      <w:r w:rsidRPr="004F3120">
        <w:rPr>
          <w:rFonts w:eastAsia="Arial" w:cstheme="minorHAnsi"/>
          <w:sz w:val="24"/>
          <w:szCs w:val="24"/>
        </w:rPr>
        <w:t xml:space="preserve"> </w:t>
      </w:r>
    </w:p>
    <w:p w14:paraId="49ABF14A"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64546F7C"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1645CC74" w14:textId="77777777" w:rsidR="00D30CDC" w:rsidRPr="004F3120" w:rsidRDefault="00D30CDC" w:rsidP="00D30CDC">
      <w:pPr>
        <w:numPr>
          <w:ilvl w:val="0"/>
          <w:numId w:val="7"/>
        </w:numPr>
        <w:spacing w:after="5" w:line="249" w:lineRule="auto"/>
        <w:ind w:hanging="283"/>
        <w:jc w:val="both"/>
        <w:rPr>
          <w:rFonts w:cstheme="minorHAnsi"/>
          <w:sz w:val="24"/>
          <w:szCs w:val="24"/>
        </w:rPr>
      </w:pPr>
      <w:r w:rsidRPr="004F3120">
        <w:rPr>
          <w:rFonts w:cstheme="minorHAnsi"/>
          <w:noProof/>
          <w:sz w:val="24"/>
          <w:szCs w:val="24"/>
          <w:lang w:eastAsia="en-GB"/>
        </w:rPr>
        <w:drawing>
          <wp:anchor distT="0" distB="0" distL="114300" distR="114300" simplePos="0" relativeHeight="251661312" behindDoc="0" locked="0" layoutInCell="1" allowOverlap="0" wp14:anchorId="11B2F480" wp14:editId="195A8B60">
            <wp:simplePos x="0" y="0"/>
            <wp:positionH relativeFrom="column">
              <wp:posOffset>4689832</wp:posOffset>
            </wp:positionH>
            <wp:positionV relativeFrom="paragraph">
              <wp:posOffset>1270</wp:posOffset>
            </wp:positionV>
            <wp:extent cx="1045210" cy="2339975"/>
            <wp:effectExtent l="0" t="0" r="0" b="0"/>
            <wp:wrapSquare wrapText="bothSides"/>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4"/>
                    <a:stretch>
                      <a:fillRect/>
                    </a:stretch>
                  </pic:blipFill>
                  <pic:spPr>
                    <a:xfrm>
                      <a:off x="0" y="0"/>
                      <a:ext cx="1045210" cy="2339975"/>
                    </a:xfrm>
                    <a:prstGeom prst="rect">
                      <a:avLst/>
                    </a:prstGeom>
                  </pic:spPr>
                </pic:pic>
              </a:graphicData>
            </a:graphic>
          </wp:anchor>
        </w:drawing>
      </w:r>
      <w:r w:rsidRPr="004F3120">
        <w:rPr>
          <w:rFonts w:eastAsia="Arial" w:cstheme="minorHAnsi"/>
          <w:sz w:val="24"/>
          <w:szCs w:val="24"/>
        </w:rPr>
        <w:t xml:space="preserve">To turn your video or mic on or off during the meeting, tap on the centre of your screen to show the meeting controls. Tap again to hide them. </w:t>
      </w:r>
    </w:p>
    <w:p w14:paraId="0EC140E8"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26E3B1B1"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082489A1"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7CC08D0C"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01F001F8" w14:textId="77777777" w:rsidR="00D30CDC" w:rsidRPr="004F3120" w:rsidRDefault="00D30CDC" w:rsidP="00D30CDC">
      <w:pPr>
        <w:numPr>
          <w:ilvl w:val="0"/>
          <w:numId w:val="7"/>
        </w:numPr>
        <w:spacing w:after="10" w:line="248" w:lineRule="auto"/>
        <w:ind w:hanging="283"/>
        <w:jc w:val="both"/>
        <w:rPr>
          <w:rFonts w:cstheme="minorHAnsi"/>
          <w:sz w:val="24"/>
          <w:szCs w:val="24"/>
        </w:rPr>
      </w:pPr>
      <w:r w:rsidRPr="004F3120">
        <w:rPr>
          <w:rFonts w:eastAsia="Arial" w:cstheme="minorHAnsi"/>
          <w:color w:val="1E1E1E"/>
          <w:sz w:val="24"/>
          <w:szCs w:val="24"/>
        </w:rPr>
        <w:t>This will bring you into the me</w:t>
      </w:r>
      <w:r>
        <w:rPr>
          <w:rFonts w:eastAsia="Arial" w:cstheme="minorHAnsi"/>
          <w:color w:val="1E1E1E"/>
          <w:sz w:val="24"/>
          <w:szCs w:val="24"/>
        </w:rPr>
        <w:t>eting lobby. The meeting organis</w:t>
      </w:r>
      <w:r w:rsidRPr="004F3120">
        <w:rPr>
          <w:rFonts w:eastAsia="Arial" w:cstheme="minorHAnsi"/>
          <w:color w:val="1E1E1E"/>
          <w:sz w:val="24"/>
          <w:szCs w:val="24"/>
        </w:rPr>
        <w:t xml:space="preserve">er will be notified that you are there and will admit you. </w:t>
      </w:r>
    </w:p>
    <w:p w14:paraId="6F883D44"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58A3400E" w14:textId="77777777" w:rsidR="00D30CDC" w:rsidRPr="004F3120" w:rsidRDefault="00D30CDC" w:rsidP="00D30CDC">
      <w:pPr>
        <w:spacing w:after="0"/>
        <w:ind w:left="283"/>
        <w:rPr>
          <w:rFonts w:cstheme="minorHAnsi"/>
          <w:sz w:val="24"/>
          <w:szCs w:val="24"/>
        </w:rPr>
      </w:pPr>
      <w:r w:rsidRPr="004F3120">
        <w:rPr>
          <w:rFonts w:eastAsia="Arial" w:cstheme="minorHAnsi"/>
          <w:sz w:val="24"/>
          <w:szCs w:val="24"/>
        </w:rPr>
        <w:t xml:space="preserve"> </w:t>
      </w:r>
    </w:p>
    <w:p w14:paraId="539D5AAF" w14:textId="6E25184A" w:rsidR="00D30CDC" w:rsidRPr="00D30CDC" w:rsidRDefault="00D30CDC" w:rsidP="00D30CDC">
      <w:pPr>
        <w:spacing w:after="0"/>
        <w:ind w:left="283"/>
        <w:rPr>
          <w:rFonts w:cstheme="minorHAnsi"/>
          <w:sz w:val="24"/>
          <w:szCs w:val="24"/>
        </w:rPr>
      </w:pPr>
      <w:r w:rsidRPr="004F3120">
        <w:rPr>
          <w:rFonts w:eastAsia="Arial" w:cstheme="minorHAnsi"/>
          <w:sz w:val="24"/>
          <w:szCs w:val="24"/>
        </w:rPr>
        <w:t xml:space="preserve"> </w:t>
      </w:r>
    </w:p>
    <w:p w14:paraId="3461D779" w14:textId="77777777" w:rsidR="00CF4223" w:rsidRPr="0057788C" w:rsidRDefault="00CF4223" w:rsidP="003A0E5B">
      <w:pPr>
        <w:spacing w:after="120" w:line="240" w:lineRule="auto"/>
      </w:pPr>
    </w:p>
    <w:sectPr w:rsidR="00CF4223" w:rsidRPr="0057788C">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F04F6" w14:textId="77777777" w:rsidR="00216E22" w:rsidRDefault="00216E22" w:rsidP="009D4912">
      <w:pPr>
        <w:spacing w:after="0" w:line="240" w:lineRule="auto"/>
      </w:pPr>
      <w:r>
        <w:separator/>
      </w:r>
    </w:p>
  </w:endnote>
  <w:endnote w:type="continuationSeparator" w:id="0">
    <w:p w14:paraId="781F690D" w14:textId="77777777" w:rsidR="00216E22" w:rsidRDefault="00216E22" w:rsidP="009D4912">
      <w:pPr>
        <w:spacing w:after="0" w:line="240" w:lineRule="auto"/>
      </w:pPr>
      <w:r>
        <w:continuationSeparator/>
      </w:r>
    </w:p>
  </w:endnote>
  <w:endnote w:type="continuationNotice" w:id="1">
    <w:p w14:paraId="0902CF0B" w14:textId="77777777" w:rsidR="00275108" w:rsidRDefault="00275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23A9" w14:textId="2DAE3CAE" w:rsidR="004841A5" w:rsidRPr="004841A5" w:rsidRDefault="004841A5" w:rsidP="004841A5">
    <w:pPr>
      <w:pStyle w:val="Footer"/>
    </w:pPr>
    <w:r>
      <w:fldChar w:fldCharType="begin"/>
    </w:r>
    <w:r>
      <w:instrText xml:space="preserve"> DATE \@ "dd/MM/yyyy" </w:instrText>
    </w:r>
    <w:r>
      <w:fldChar w:fldCharType="separate"/>
    </w:r>
    <w:r w:rsidR="00D30CDC">
      <w:rPr>
        <w:noProof/>
      </w:rPr>
      <w:t>23/07/2020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3872" w14:textId="77777777" w:rsidR="00216E22" w:rsidRDefault="00216E22" w:rsidP="009D4912">
      <w:pPr>
        <w:spacing w:after="0" w:line="240" w:lineRule="auto"/>
      </w:pPr>
      <w:r>
        <w:separator/>
      </w:r>
    </w:p>
  </w:footnote>
  <w:footnote w:type="continuationSeparator" w:id="0">
    <w:p w14:paraId="6637C4F6" w14:textId="77777777" w:rsidR="00216E22" w:rsidRDefault="00216E22" w:rsidP="009D4912">
      <w:pPr>
        <w:spacing w:after="0" w:line="240" w:lineRule="auto"/>
      </w:pPr>
      <w:r>
        <w:continuationSeparator/>
      </w:r>
    </w:p>
  </w:footnote>
  <w:footnote w:type="continuationNotice" w:id="1">
    <w:p w14:paraId="7C92408C" w14:textId="77777777" w:rsidR="00275108" w:rsidRDefault="00275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2F2EB1A9" w:rsidR="004841A5" w:rsidRDefault="003A0E5B">
    <w:pPr>
      <w:pStyle w:val="Header"/>
    </w:pPr>
    <w:r>
      <w:rPr>
        <w:noProof/>
        <w:lang w:eastAsia="en-GB"/>
      </w:rPr>
      <mc:AlternateContent>
        <mc:Choice Requires="wps">
          <w:drawing>
            <wp:anchor distT="0" distB="0" distL="114300" distR="114300" simplePos="0" relativeHeight="251656704" behindDoc="1" locked="0" layoutInCell="0" allowOverlap="1" wp14:anchorId="33A6BA71" wp14:editId="16F77ACC">
              <wp:simplePos x="0" y="0"/>
              <wp:positionH relativeFrom="margin">
                <wp:align>center</wp:align>
              </wp:positionH>
              <wp:positionV relativeFrom="margin">
                <wp:align>center</wp:align>
              </wp:positionV>
              <wp:extent cx="5050790"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04FC9D" w14:textId="77777777" w:rsidR="003A0E5B" w:rsidRDefault="003A0E5B" w:rsidP="003A0E5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A6BA71" id="_x0000_t202" coordsize="21600,21600" o:spt="202" path="m,l,21600r21600,l21600,xe">
              <v:stroke joinstyle="miter"/>
              <v:path gradientshapeok="t" o:connecttype="rect"/>
            </v:shapetype>
            <v:shape id="Text Box 2" o:spid="_x0000_s1026" type="#_x0000_t202" style="position:absolute;margin-left:0;margin-top:0;width:397.7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" o:allowincell="f" filled="f" stroked="f">
              <v:stroke joinstyle="round"/>
              <o:lock v:ext="edit" shapetype="t"/>
              <v:textbox style="mso-fit-shape-to-text:t">
                <w:txbxContent>
                  <w:p w14:paraId="5A04FC9D" w14:textId="77777777" w:rsidR="003A0E5B" w:rsidRDefault="003A0E5B" w:rsidP="003A0E5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F338454" w:rsidR="009D4912" w:rsidRDefault="003A0E5B" w:rsidP="009D4912">
    <w:pPr>
      <w:pStyle w:val="Header"/>
      <w:jc w:val="center"/>
    </w:pPr>
    <w:r>
      <w:rPr>
        <w:noProof/>
        <w:lang w:eastAsia="en-GB"/>
      </w:rPr>
      <mc:AlternateContent>
        <mc:Choice Requires="wps">
          <w:drawing>
            <wp:anchor distT="0" distB="0" distL="114300" distR="114300" simplePos="0" relativeHeight="251657728" behindDoc="1" locked="0" layoutInCell="0" allowOverlap="1" wp14:anchorId="56906B4B" wp14:editId="32FBC14D">
              <wp:simplePos x="0" y="0"/>
              <wp:positionH relativeFrom="margin">
                <wp:align>center</wp:align>
              </wp:positionH>
              <wp:positionV relativeFrom="margin">
                <wp:align>center</wp:align>
              </wp:positionV>
              <wp:extent cx="5050790"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932A44" w14:textId="77777777" w:rsidR="003A0E5B" w:rsidRDefault="003A0E5B" w:rsidP="003A0E5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906B4B" id="_x0000_t202" coordsize="21600,21600" o:spt="202" path="m,l,21600r21600,l21600,xe">
              <v:stroke joinstyle="miter"/>
              <v:path gradientshapeok="t" o:connecttype="rect"/>
            </v:shapetype>
            <v:shape id="Text Box 1" o:spid="_x0000_s1027" type="#_x0000_t202" style="position:absolute;left:0;text-align:left;margin-left:0;margin-top:0;width:397.7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" o:allowincell="f" filled="f" stroked="f">
              <v:stroke joinstyle="round"/>
              <o:lock v:ext="edit" shapetype="t"/>
              <v:textbox style="mso-fit-shape-to-text:t">
                <w:txbxContent>
                  <w:p w14:paraId="53932A44" w14:textId="77777777" w:rsidR="003A0E5B" w:rsidRDefault="003A0E5B" w:rsidP="003A0E5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D4912">
      <w:rPr>
        <w:noProof/>
        <w:lang w:eastAsia="en-GB"/>
      </w:rPr>
      <w:drawing>
        <wp:inline distT="0" distB="0" distL="0" distR="0" wp14:anchorId="6AD0E515" wp14:editId="449A9DC9">
          <wp:extent cx="1739265" cy="601345"/>
          <wp:effectExtent l="0" t="0" r="0" b="8255"/>
          <wp:docPr id="3" name="Picture 3" descr="\\admmxi\users\users2\karen_wignall\New logo\bwd-adult-learning-logo-With-Crest-200px.jpg"/>
          <wp:cNvGraphicFramePr/>
          <a:graphic xmlns:a="http://schemas.openxmlformats.org/drawingml/2006/main">
            <a:graphicData uri="http://schemas.openxmlformats.org/drawingml/2006/picture">
              <pic:pic xmlns:pic="http://schemas.openxmlformats.org/drawingml/2006/picture">
                <pic:nvPicPr>
                  <pic:cNvPr id="3" name="Picture 3" descr="\\admmxi\users\users2\karen_wignall\New logo\bwd-adult-learning-logo-With-Crest-200px.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9265" cy="601345"/>
                  </a:xfrm>
                  <a:prstGeom prst="rect">
                    <a:avLst/>
                  </a:prstGeom>
                  <a:noFill/>
                  <a:ln>
                    <a:noFill/>
                  </a:ln>
                </pic:spPr>
              </pic:pic>
            </a:graphicData>
          </a:graphic>
        </wp:inline>
      </w:drawing>
    </w:r>
  </w:p>
  <w:p w14:paraId="08CE6F91" w14:textId="77777777" w:rsidR="009D4912" w:rsidRDefault="009D4912" w:rsidP="009D4912">
    <w:pPr>
      <w:pStyle w:val="Header"/>
      <w:jc w:val="center"/>
    </w:pPr>
  </w:p>
  <w:p w14:paraId="61CDCEAD" w14:textId="77777777" w:rsidR="009D4912" w:rsidRDefault="009D4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4841A5" w:rsidRDefault="00D30CDC">
    <w:pPr>
      <w:pStyle w:val="Header"/>
    </w:pPr>
    <w:r>
      <w:rPr>
        <w:noProof/>
      </w:rPr>
      <w:pict w14:anchorId="1B0D9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397.7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D84"/>
    <w:multiLevelType w:val="hybridMultilevel"/>
    <w:tmpl w:val="2F9A90D6"/>
    <w:lvl w:ilvl="0" w:tplc="ECF86EA8">
      <w:start w:val="6"/>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14F4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5C81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6A90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40E4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861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C47A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E05F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E4D9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294702"/>
    <w:multiLevelType w:val="hybridMultilevel"/>
    <w:tmpl w:val="90EAD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C9725F"/>
    <w:multiLevelType w:val="multilevel"/>
    <w:tmpl w:val="D96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211"/>
        </w:tabs>
        <w:ind w:left="1211"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6005F"/>
    <w:multiLevelType w:val="hybridMultilevel"/>
    <w:tmpl w:val="B802AA74"/>
    <w:lvl w:ilvl="0" w:tplc="AFC6B088">
      <w:start w:val="1"/>
      <w:numFmt w:val="decimal"/>
      <w:lvlText w:val="%1."/>
      <w:lvlJc w:val="left"/>
      <w:pPr>
        <w:ind w:left="283"/>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1" w:tplc="0088D790">
      <w:start w:val="1"/>
      <w:numFmt w:val="lowerLetter"/>
      <w:lvlText w:val="%2"/>
      <w:lvlJc w:val="left"/>
      <w:pPr>
        <w:ind w:left="108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2" w:tplc="34502C72">
      <w:start w:val="1"/>
      <w:numFmt w:val="lowerRoman"/>
      <w:lvlText w:val="%3"/>
      <w:lvlJc w:val="left"/>
      <w:pPr>
        <w:ind w:left="180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3" w:tplc="636EEC14">
      <w:start w:val="1"/>
      <w:numFmt w:val="decimal"/>
      <w:lvlText w:val="%4"/>
      <w:lvlJc w:val="left"/>
      <w:pPr>
        <w:ind w:left="252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4" w:tplc="512EDDB4">
      <w:start w:val="1"/>
      <w:numFmt w:val="lowerLetter"/>
      <w:lvlText w:val="%5"/>
      <w:lvlJc w:val="left"/>
      <w:pPr>
        <w:ind w:left="324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5" w:tplc="C14C20C6">
      <w:start w:val="1"/>
      <w:numFmt w:val="lowerRoman"/>
      <w:lvlText w:val="%6"/>
      <w:lvlJc w:val="left"/>
      <w:pPr>
        <w:ind w:left="396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6" w:tplc="99340776">
      <w:start w:val="1"/>
      <w:numFmt w:val="decimal"/>
      <w:lvlText w:val="%7"/>
      <w:lvlJc w:val="left"/>
      <w:pPr>
        <w:ind w:left="468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7" w:tplc="B3B81B56">
      <w:start w:val="1"/>
      <w:numFmt w:val="lowerLetter"/>
      <w:lvlText w:val="%8"/>
      <w:lvlJc w:val="left"/>
      <w:pPr>
        <w:ind w:left="540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8" w:tplc="32069AB4">
      <w:start w:val="1"/>
      <w:numFmt w:val="lowerRoman"/>
      <w:lvlText w:val="%9"/>
      <w:lvlJc w:val="left"/>
      <w:pPr>
        <w:ind w:left="612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abstractNum>
  <w:abstractNum w:abstractNumId="4" w15:restartNumberingAfterBreak="0">
    <w:nsid w:val="49655DED"/>
    <w:multiLevelType w:val="hybridMultilevel"/>
    <w:tmpl w:val="3A38D4FE"/>
    <w:lvl w:ilvl="0" w:tplc="D304B98C">
      <w:start w:val="1"/>
      <w:numFmt w:val="decimal"/>
      <w:lvlText w:val="%1."/>
      <w:lvlJc w:val="left"/>
      <w:pPr>
        <w:ind w:left="283"/>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1" w:tplc="CB6EB7AA">
      <w:start w:val="1"/>
      <w:numFmt w:val="lowerLetter"/>
      <w:lvlText w:val="%2"/>
      <w:lvlJc w:val="left"/>
      <w:pPr>
        <w:ind w:left="108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2" w:tplc="97FADB6C">
      <w:start w:val="1"/>
      <w:numFmt w:val="lowerRoman"/>
      <w:lvlText w:val="%3"/>
      <w:lvlJc w:val="left"/>
      <w:pPr>
        <w:ind w:left="180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3" w:tplc="4B3EF6D8">
      <w:start w:val="1"/>
      <w:numFmt w:val="decimal"/>
      <w:lvlText w:val="%4"/>
      <w:lvlJc w:val="left"/>
      <w:pPr>
        <w:ind w:left="252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4" w:tplc="67824DFE">
      <w:start w:val="1"/>
      <w:numFmt w:val="lowerLetter"/>
      <w:lvlText w:val="%5"/>
      <w:lvlJc w:val="left"/>
      <w:pPr>
        <w:ind w:left="324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5" w:tplc="5FD875F0">
      <w:start w:val="1"/>
      <w:numFmt w:val="lowerRoman"/>
      <w:lvlText w:val="%6"/>
      <w:lvlJc w:val="left"/>
      <w:pPr>
        <w:ind w:left="396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6" w:tplc="180A7C0A">
      <w:start w:val="1"/>
      <w:numFmt w:val="decimal"/>
      <w:lvlText w:val="%7"/>
      <w:lvlJc w:val="left"/>
      <w:pPr>
        <w:ind w:left="468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7" w:tplc="159EA55C">
      <w:start w:val="1"/>
      <w:numFmt w:val="lowerLetter"/>
      <w:lvlText w:val="%8"/>
      <w:lvlJc w:val="left"/>
      <w:pPr>
        <w:ind w:left="540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lvl w:ilvl="8" w:tplc="6296AB4C">
      <w:start w:val="1"/>
      <w:numFmt w:val="lowerRoman"/>
      <w:lvlText w:val="%9"/>
      <w:lvlJc w:val="left"/>
      <w:pPr>
        <w:ind w:left="6120"/>
      </w:pPr>
      <w:rPr>
        <w:rFonts w:ascii="Arial" w:eastAsia="Arial" w:hAnsi="Arial" w:cs="Arial"/>
        <w:b w:val="0"/>
        <w:i w:val="0"/>
        <w:strike w:val="0"/>
        <w:dstrike w:val="0"/>
        <w:color w:val="1E1E1E"/>
        <w:sz w:val="22"/>
        <w:szCs w:val="22"/>
        <w:u w:val="none" w:color="000000"/>
        <w:bdr w:val="none" w:sz="0" w:space="0" w:color="auto"/>
        <w:shd w:val="clear" w:color="auto" w:fill="auto"/>
        <w:vertAlign w:val="baseline"/>
      </w:rPr>
    </w:lvl>
  </w:abstractNum>
  <w:abstractNum w:abstractNumId="5" w15:restartNumberingAfterBreak="0">
    <w:nsid w:val="5A0666A7"/>
    <w:multiLevelType w:val="hybridMultilevel"/>
    <w:tmpl w:val="9FFC1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732EFA"/>
    <w:multiLevelType w:val="multilevel"/>
    <w:tmpl w:val="C43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ADD184-C311-4DB2-A29F-78A8A1DB139D}"/>
    <w:docVar w:name="dgnword-eventsink" w:val="450735416"/>
  </w:docVars>
  <w:rsids>
    <w:rsidRoot w:val="008C006C"/>
    <w:rsid w:val="000836FA"/>
    <w:rsid w:val="000C0533"/>
    <w:rsid w:val="000D679B"/>
    <w:rsid w:val="000F4055"/>
    <w:rsid w:val="00146568"/>
    <w:rsid w:val="001A67B3"/>
    <w:rsid w:val="001B1C98"/>
    <w:rsid w:val="001D0E04"/>
    <w:rsid w:val="00216E22"/>
    <w:rsid w:val="00217A94"/>
    <w:rsid w:val="00237FC8"/>
    <w:rsid w:val="00246164"/>
    <w:rsid w:val="002622D8"/>
    <w:rsid w:val="00275108"/>
    <w:rsid w:val="002C1DD0"/>
    <w:rsid w:val="002D33DF"/>
    <w:rsid w:val="00314B98"/>
    <w:rsid w:val="00323D24"/>
    <w:rsid w:val="00354B33"/>
    <w:rsid w:val="00357AB7"/>
    <w:rsid w:val="003A0E5B"/>
    <w:rsid w:val="003C6063"/>
    <w:rsid w:val="003D5662"/>
    <w:rsid w:val="00452D90"/>
    <w:rsid w:val="004841A5"/>
    <w:rsid w:val="004973C0"/>
    <w:rsid w:val="004C2EC4"/>
    <w:rsid w:val="004E0C87"/>
    <w:rsid w:val="004F1583"/>
    <w:rsid w:val="005220B7"/>
    <w:rsid w:val="0057788C"/>
    <w:rsid w:val="00591B78"/>
    <w:rsid w:val="005C35B0"/>
    <w:rsid w:val="005D65DE"/>
    <w:rsid w:val="00656DC0"/>
    <w:rsid w:val="00672625"/>
    <w:rsid w:val="006739F3"/>
    <w:rsid w:val="00691052"/>
    <w:rsid w:val="006C4DA5"/>
    <w:rsid w:val="0073301F"/>
    <w:rsid w:val="007B6B01"/>
    <w:rsid w:val="007C0CC1"/>
    <w:rsid w:val="007C59F3"/>
    <w:rsid w:val="007E6F3C"/>
    <w:rsid w:val="00831188"/>
    <w:rsid w:val="00843C26"/>
    <w:rsid w:val="008889B3"/>
    <w:rsid w:val="008A3058"/>
    <w:rsid w:val="008C006C"/>
    <w:rsid w:val="008E0FF7"/>
    <w:rsid w:val="009071CB"/>
    <w:rsid w:val="00913B27"/>
    <w:rsid w:val="0096299D"/>
    <w:rsid w:val="009D4912"/>
    <w:rsid w:val="00A01B5F"/>
    <w:rsid w:val="00A208FC"/>
    <w:rsid w:val="00A312DA"/>
    <w:rsid w:val="00A347B7"/>
    <w:rsid w:val="00A806B4"/>
    <w:rsid w:val="00AD2C93"/>
    <w:rsid w:val="00B7590A"/>
    <w:rsid w:val="00B95FBF"/>
    <w:rsid w:val="00BF3730"/>
    <w:rsid w:val="00C12005"/>
    <w:rsid w:val="00C30CF5"/>
    <w:rsid w:val="00C5219A"/>
    <w:rsid w:val="00C61C51"/>
    <w:rsid w:val="00C94ED4"/>
    <w:rsid w:val="00CD787C"/>
    <w:rsid w:val="00CE140B"/>
    <w:rsid w:val="00CF4223"/>
    <w:rsid w:val="00D00A33"/>
    <w:rsid w:val="00D20128"/>
    <w:rsid w:val="00D30CDC"/>
    <w:rsid w:val="00D34EF0"/>
    <w:rsid w:val="00DA11C1"/>
    <w:rsid w:val="00DC113D"/>
    <w:rsid w:val="00DC619F"/>
    <w:rsid w:val="00DC6890"/>
    <w:rsid w:val="00DE1C22"/>
    <w:rsid w:val="00E00095"/>
    <w:rsid w:val="00E41304"/>
    <w:rsid w:val="00EC0E4A"/>
    <w:rsid w:val="00EC4F6D"/>
    <w:rsid w:val="00EF64E3"/>
    <w:rsid w:val="00EF7891"/>
    <w:rsid w:val="00F0623F"/>
    <w:rsid w:val="00F42CFA"/>
    <w:rsid w:val="00F42FCF"/>
    <w:rsid w:val="00F93D5F"/>
    <w:rsid w:val="00FB0D94"/>
    <w:rsid w:val="0116D28F"/>
    <w:rsid w:val="01908C6A"/>
    <w:rsid w:val="026A1E7D"/>
    <w:rsid w:val="030E7B36"/>
    <w:rsid w:val="0319A4E0"/>
    <w:rsid w:val="03BBC53C"/>
    <w:rsid w:val="04467CEE"/>
    <w:rsid w:val="0450F33D"/>
    <w:rsid w:val="046712E7"/>
    <w:rsid w:val="047DDD47"/>
    <w:rsid w:val="048D586F"/>
    <w:rsid w:val="04FD194C"/>
    <w:rsid w:val="05C3FAF5"/>
    <w:rsid w:val="07B5AB9C"/>
    <w:rsid w:val="087A6407"/>
    <w:rsid w:val="08CA7C47"/>
    <w:rsid w:val="08E48508"/>
    <w:rsid w:val="0951BF98"/>
    <w:rsid w:val="095EC887"/>
    <w:rsid w:val="099B3320"/>
    <w:rsid w:val="09D35A00"/>
    <w:rsid w:val="0A2153B4"/>
    <w:rsid w:val="0A91A935"/>
    <w:rsid w:val="0AFD2085"/>
    <w:rsid w:val="0BC45E17"/>
    <w:rsid w:val="0C180945"/>
    <w:rsid w:val="0C18943A"/>
    <w:rsid w:val="0D25C2B6"/>
    <w:rsid w:val="0D40AE74"/>
    <w:rsid w:val="0D82BFF3"/>
    <w:rsid w:val="0DFFCAEC"/>
    <w:rsid w:val="0E80AA13"/>
    <w:rsid w:val="0EB29165"/>
    <w:rsid w:val="0EE42B97"/>
    <w:rsid w:val="0F89DF3D"/>
    <w:rsid w:val="0FA41D19"/>
    <w:rsid w:val="103A08F6"/>
    <w:rsid w:val="103D0066"/>
    <w:rsid w:val="103D6D9E"/>
    <w:rsid w:val="10A7738E"/>
    <w:rsid w:val="10D3C3EF"/>
    <w:rsid w:val="110030E1"/>
    <w:rsid w:val="119FFBC8"/>
    <w:rsid w:val="11D0CB09"/>
    <w:rsid w:val="121337D5"/>
    <w:rsid w:val="1327FDC4"/>
    <w:rsid w:val="134A0B3B"/>
    <w:rsid w:val="135ED314"/>
    <w:rsid w:val="14412CE5"/>
    <w:rsid w:val="1444F2B9"/>
    <w:rsid w:val="1485527C"/>
    <w:rsid w:val="1565F136"/>
    <w:rsid w:val="165B76EF"/>
    <w:rsid w:val="17175CD7"/>
    <w:rsid w:val="179D0204"/>
    <w:rsid w:val="18D578CE"/>
    <w:rsid w:val="19648D66"/>
    <w:rsid w:val="198C5C48"/>
    <w:rsid w:val="1B484D66"/>
    <w:rsid w:val="1C9006C9"/>
    <w:rsid w:val="1CE9191F"/>
    <w:rsid w:val="1DE56284"/>
    <w:rsid w:val="1DFBF48C"/>
    <w:rsid w:val="1ECF1B2F"/>
    <w:rsid w:val="1F5C4031"/>
    <w:rsid w:val="20F948E1"/>
    <w:rsid w:val="21974499"/>
    <w:rsid w:val="219E8917"/>
    <w:rsid w:val="22E5A8DC"/>
    <w:rsid w:val="230CB607"/>
    <w:rsid w:val="2331D6B3"/>
    <w:rsid w:val="23341844"/>
    <w:rsid w:val="24CB460D"/>
    <w:rsid w:val="25007080"/>
    <w:rsid w:val="25817C6D"/>
    <w:rsid w:val="25A8BCB4"/>
    <w:rsid w:val="26286258"/>
    <w:rsid w:val="26E104D5"/>
    <w:rsid w:val="271DEBFB"/>
    <w:rsid w:val="27A5EA1C"/>
    <w:rsid w:val="27CA4953"/>
    <w:rsid w:val="28467204"/>
    <w:rsid w:val="294B49C9"/>
    <w:rsid w:val="299DB28F"/>
    <w:rsid w:val="29FB1309"/>
    <w:rsid w:val="2BE2661E"/>
    <w:rsid w:val="2BECC9DE"/>
    <w:rsid w:val="2C08F60C"/>
    <w:rsid w:val="2E57D67A"/>
    <w:rsid w:val="2E78D859"/>
    <w:rsid w:val="2E94C9E2"/>
    <w:rsid w:val="2EC41A50"/>
    <w:rsid w:val="2F649F51"/>
    <w:rsid w:val="30613F30"/>
    <w:rsid w:val="30C9C35F"/>
    <w:rsid w:val="313887F0"/>
    <w:rsid w:val="314A836F"/>
    <w:rsid w:val="3182F583"/>
    <w:rsid w:val="31F2CD3F"/>
    <w:rsid w:val="3233D4A8"/>
    <w:rsid w:val="32C688BF"/>
    <w:rsid w:val="32CBA1DA"/>
    <w:rsid w:val="32D40731"/>
    <w:rsid w:val="32ECBF59"/>
    <w:rsid w:val="32ECDB35"/>
    <w:rsid w:val="331E96E6"/>
    <w:rsid w:val="3355EFC2"/>
    <w:rsid w:val="349A096D"/>
    <w:rsid w:val="36080869"/>
    <w:rsid w:val="36F5F953"/>
    <w:rsid w:val="37059198"/>
    <w:rsid w:val="37313F0E"/>
    <w:rsid w:val="386FA642"/>
    <w:rsid w:val="3A795A9F"/>
    <w:rsid w:val="3B2A1109"/>
    <w:rsid w:val="3B50A8F9"/>
    <w:rsid w:val="3BE596F1"/>
    <w:rsid w:val="3CC06A51"/>
    <w:rsid w:val="3CD5CDF9"/>
    <w:rsid w:val="3DCAF03A"/>
    <w:rsid w:val="3E0331E9"/>
    <w:rsid w:val="3F616FC2"/>
    <w:rsid w:val="407DFC25"/>
    <w:rsid w:val="412687AB"/>
    <w:rsid w:val="43045FF4"/>
    <w:rsid w:val="436DA16D"/>
    <w:rsid w:val="437C628D"/>
    <w:rsid w:val="44007C5B"/>
    <w:rsid w:val="44B9001F"/>
    <w:rsid w:val="44BB4D54"/>
    <w:rsid w:val="452CED54"/>
    <w:rsid w:val="48140206"/>
    <w:rsid w:val="48B14FFD"/>
    <w:rsid w:val="4A0F5530"/>
    <w:rsid w:val="4C6CE100"/>
    <w:rsid w:val="4CBCE49F"/>
    <w:rsid w:val="4E0B8A8C"/>
    <w:rsid w:val="4E69DBAE"/>
    <w:rsid w:val="4E7588B4"/>
    <w:rsid w:val="4E9E1B44"/>
    <w:rsid w:val="4EE94105"/>
    <w:rsid w:val="4EEA41E0"/>
    <w:rsid w:val="50F0BA8C"/>
    <w:rsid w:val="51861274"/>
    <w:rsid w:val="51915B6A"/>
    <w:rsid w:val="526A5C36"/>
    <w:rsid w:val="5279E525"/>
    <w:rsid w:val="529FA63B"/>
    <w:rsid w:val="52B84967"/>
    <w:rsid w:val="531090D9"/>
    <w:rsid w:val="532E76C0"/>
    <w:rsid w:val="5348D2F5"/>
    <w:rsid w:val="53518B77"/>
    <w:rsid w:val="5436DD5A"/>
    <w:rsid w:val="55CF2ABF"/>
    <w:rsid w:val="560DF7AA"/>
    <w:rsid w:val="56CD1B7A"/>
    <w:rsid w:val="575F9DE6"/>
    <w:rsid w:val="57F3372E"/>
    <w:rsid w:val="5954E3DF"/>
    <w:rsid w:val="59DFAC3C"/>
    <w:rsid w:val="5A49162F"/>
    <w:rsid w:val="5B885415"/>
    <w:rsid w:val="5B9F5CF1"/>
    <w:rsid w:val="5BE013E2"/>
    <w:rsid w:val="5D4FDF6D"/>
    <w:rsid w:val="5D757187"/>
    <w:rsid w:val="5E42ACBC"/>
    <w:rsid w:val="5E67F445"/>
    <w:rsid w:val="5ED685CD"/>
    <w:rsid w:val="5F9FEC74"/>
    <w:rsid w:val="6062AAE2"/>
    <w:rsid w:val="60A5F02C"/>
    <w:rsid w:val="60AD2D1E"/>
    <w:rsid w:val="60EA3DB3"/>
    <w:rsid w:val="60FDC4BB"/>
    <w:rsid w:val="614C3F15"/>
    <w:rsid w:val="618E6652"/>
    <w:rsid w:val="61A01314"/>
    <w:rsid w:val="61D4705F"/>
    <w:rsid w:val="623714BB"/>
    <w:rsid w:val="63AA89EE"/>
    <w:rsid w:val="64382E47"/>
    <w:rsid w:val="657140D3"/>
    <w:rsid w:val="65C19172"/>
    <w:rsid w:val="66628F4B"/>
    <w:rsid w:val="66EB2AB0"/>
    <w:rsid w:val="66FDCCDC"/>
    <w:rsid w:val="677CFB59"/>
    <w:rsid w:val="67F7C920"/>
    <w:rsid w:val="68044664"/>
    <w:rsid w:val="682C536C"/>
    <w:rsid w:val="6845B143"/>
    <w:rsid w:val="68554877"/>
    <w:rsid w:val="688718BF"/>
    <w:rsid w:val="69BA8509"/>
    <w:rsid w:val="6AC7A687"/>
    <w:rsid w:val="6B0F1072"/>
    <w:rsid w:val="6B187208"/>
    <w:rsid w:val="6B320605"/>
    <w:rsid w:val="6D027831"/>
    <w:rsid w:val="6D8DC44B"/>
    <w:rsid w:val="6EB12672"/>
    <w:rsid w:val="6F4F3DE7"/>
    <w:rsid w:val="6FF96880"/>
    <w:rsid w:val="70267AB4"/>
    <w:rsid w:val="714197E2"/>
    <w:rsid w:val="722724B1"/>
    <w:rsid w:val="728AFC6E"/>
    <w:rsid w:val="734B39E7"/>
    <w:rsid w:val="73573012"/>
    <w:rsid w:val="735B1936"/>
    <w:rsid w:val="754EB715"/>
    <w:rsid w:val="75A58BA3"/>
    <w:rsid w:val="75EEEB50"/>
    <w:rsid w:val="76461B8C"/>
    <w:rsid w:val="76B5ED7A"/>
    <w:rsid w:val="772E2A86"/>
    <w:rsid w:val="78690288"/>
    <w:rsid w:val="790692A9"/>
    <w:rsid w:val="79234074"/>
    <w:rsid w:val="7930B212"/>
    <w:rsid w:val="79CC6AF7"/>
    <w:rsid w:val="7B4E2F8E"/>
    <w:rsid w:val="7B72A3B7"/>
    <w:rsid w:val="7CB912D3"/>
    <w:rsid w:val="7CBB42DD"/>
    <w:rsid w:val="7D319D65"/>
    <w:rsid w:val="7D94C901"/>
    <w:rsid w:val="7D9CDE22"/>
    <w:rsid w:val="7DC51D96"/>
    <w:rsid w:val="7E3CAE41"/>
    <w:rsid w:val="7F8C8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2BDE91"/>
  <w15:chartTrackingRefBased/>
  <w15:docId w15:val="{2734F52C-D937-46FD-8965-52B8D1A7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00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06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00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3B27"/>
    <w:pPr>
      <w:spacing w:line="256" w:lineRule="auto"/>
      <w:ind w:left="720"/>
      <w:contextualSpacing/>
    </w:pPr>
  </w:style>
  <w:style w:type="paragraph" w:styleId="Header">
    <w:name w:val="header"/>
    <w:basedOn w:val="Normal"/>
    <w:link w:val="HeaderChar"/>
    <w:uiPriority w:val="99"/>
    <w:unhideWhenUsed/>
    <w:rsid w:val="009D4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912"/>
  </w:style>
  <w:style w:type="paragraph" w:styleId="Footer">
    <w:name w:val="footer"/>
    <w:basedOn w:val="Normal"/>
    <w:link w:val="FooterChar"/>
    <w:uiPriority w:val="99"/>
    <w:unhideWhenUsed/>
    <w:rsid w:val="009D4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912"/>
  </w:style>
  <w:style w:type="character" w:styleId="Hyperlink">
    <w:name w:val="Hyperlink"/>
    <w:basedOn w:val="DefaultParagraphFont"/>
    <w:uiPriority w:val="99"/>
    <w:unhideWhenUsed/>
    <w:rsid w:val="006739F3"/>
    <w:rPr>
      <w:color w:val="0000FF"/>
      <w:u w:val="single"/>
    </w:rPr>
  </w:style>
  <w:style w:type="paragraph" w:styleId="BalloonText">
    <w:name w:val="Balloon Text"/>
    <w:basedOn w:val="Normal"/>
    <w:link w:val="BalloonTextChar"/>
    <w:uiPriority w:val="99"/>
    <w:semiHidden/>
    <w:unhideWhenUsed/>
    <w:rsid w:val="00B75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078">
      <w:bodyDiv w:val="1"/>
      <w:marLeft w:val="0"/>
      <w:marRight w:val="0"/>
      <w:marTop w:val="0"/>
      <w:marBottom w:val="0"/>
      <w:divBdr>
        <w:top w:val="none" w:sz="0" w:space="0" w:color="auto"/>
        <w:left w:val="none" w:sz="0" w:space="0" w:color="auto"/>
        <w:bottom w:val="none" w:sz="0" w:space="0" w:color="auto"/>
        <w:right w:val="none" w:sz="0" w:space="0" w:color="auto"/>
      </w:divBdr>
    </w:div>
    <w:div w:id="1034037874">
      <w:bodyDiv w:val="1"/>
      <w:marLeft w:val="0"/>
      <w:marRight w:val="0"/>
      <w:marTop w:val="0"/>
      <w:marBottom w:val="0"/>
      <w:divBdr>
        <w:top w:val="none" w:sz="0" w:space="0" w:color="auto"/>
        <w:left w:val="none" w:sz="0" w:space="0" w:color="auto"/>
        <w:bottom w:val="none" w:sz="0" w:space="0" w:color="auto"/>
        <w:right w:val="none" w:sz="0" w:space="0" w:color="auto"/>
      </w:divBdr>
    </w:div>
    <w:div w:id="1128012423">
      <w:bodyDiv w:val="1"/>
      <w:marLeft w:val="0"/>
      <w:marRight w:val="0"/>
      <w:marTop w:val="0"/>
      <w:marBottom w:val="0"/>
      <w:divBdr>
        <w:top w:val="none" w:sz="0" w:space="0" w:color="auto"/>
        <w:left w:val="none" w:sz="0" w:space="0" w:color="auto"/>
        <w:bottom w:val="none" w:sz="0" w:space="0" w:color="auto"/>
        <w:right w:val="none" w:sz="0" w:space="0" w:color="auto"/>
      </w:divBdr>
    </w:div>
    <w:div w:id="1207525772">
      <w:bodyDiv w:val="1"/>
      <w:marLeft w:val="0"/>
      <w:marRight w:val="0"/>
      <w:marTop w:val="0"/>
      <w:marBottom w:val="0"/>
      <w:divBdr>
        <w:top w:val="none" w:sz="0" w:space="0" w:color="auto"/>
        <w:left w:val="none" w:sz="0" w:space="0" w:color="auto"/>
        <w:bottom w:val="none" w:sz="0" w:space="0" w:color="auto"/>
        <w:right w:val="none" w:sz="0" w:space="0" w:color="auto"/>
      </w:divBdr>
    </w:div>
    <w:div w:id="18700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myway.com" TargetMode="Externa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eportharmfulcontent.com" TargetMode="Externa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fontTable" Target="fontTable.xml"/><Relationship Id="R0d1e2611252b4873"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2147</Words>
  <Characters>12238</Characters>
  <Application>Microsoft Office Word</Application>
  <DocSecurity>0</DocSecurity>
  <Lines>101</Lines>
  <Paragraphs>28</Paragraphs>
  <ScaleCrop>false</ScaleCrop>
  <Company>BwDBC</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Jenkins-Beard</dc:creator>
  <cp:keywords/>
  <dc:description/>
  <cp:lastModifiedBy>Ibrahim Mayat</cp:lastModifiedBy>
  <cp:revision>117</cp:revision>
  <dcterms:created xsi:type="dcterms:W3CDTF">2020-06-29T15:13:00Z</dcterms:created>
  <dcterms:modified xsi:type="dcterms:W3CDTF">2020-07-23T10:09:00Z</dcterms:modified>
</cp:coreProperties>
</file>